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40" w:rsidRDefault="004D2B54" w:rsidP="00BA4D88">
      <w:pPr>
        <w:jc w:val="center"/>
      </w:pPr>
      <w:r>
        <w:rPr>
          <w:noProof/>
        </w:rPr>
        <w:drawing>
          <wp:inline distT="0" distB="0" distL="0" distR="0">
            <wp:extent cx="6357896" cy="691604"/>
            <wp:effectExtent l="19050" t="0" r="48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33"/>
        <w:gridCol w:w="4064"/>
      </w:tblGrid>
      <w:tr w:rsidR="00C55C85" w:rsidRPr="00E72A2A" w:rsidTr="00A169BE">
        <w:tc>
          <w:tcPr>
            <w:tcW w:w="5778" w:type="dxa"/>
          </w:tcPr>
          <w:p w:rsidR="008D4CD5" w:rsidRPr="00E72A2A" w:rsidRDefault="008D4CD5" w:rsidP="00D87812">
            <w:pPr>
              <w:autoSpaceDE w:val="0"/>
              <w:autoSpaceDN w:val="0"/>
              <w:adjustRightInd w:val="0"/>
              <w:ind w:right="425"/>
              <w:rPr>
                <w:b/>
                <w:bCs/>
              </w:rPr>
            </w:pPr>
          </w:p>
        </w:tc>
        <w:tc>
          <w:tcPr>
            <w:tcW w:w="4111" w:type="dxa"/>
          </w:tcPr>
          <w:p w:rsidR="00A169BE" w:rsidRPr="007347F5" w:rsidRDefault="00A169BE" w:rsidP="00555211"/>
          <w:p w:rsidR="00C20B20" w:rsidRPr="00D8001D" w:rsidRDefault="00C20B20" w:rsidP="00C20B20">
            <w:pPr>
              <w:rPr>
                <w:sz w:val="26"/>
                <w:szCs w:val="28"/>
              </w:rPr>
            </w:pPr>
            <w:r w:rsidRPr="00D8001D">
              <w:rPr>
                <w:sz w:val="26"/>
                <w:szCs w:val="28"/>
              </w:rPr>
              <w:t>Руководителям организаций</w:t>
            </w:r>
          </w:p>
          <w:p w:rsidR="00C55C85" w:rsidRPr="007347F5" w:rsidRDefault="00C20B20" w:rsidP="00C20B20">
            <w:pPr>
              <w:rPr>
                <w:b/>
                <w:bCs/>
              </w:rPr>
            </w:pPr>
            <w:r w:rsidRPr="00D8001D">
              <w:rPr>
                <w:sz w:val="26"/>
                <w:szCs w:val="28"/>
              </w:rPr>
              <w:t>и предприятий ОПК</w:t>
            </w:r>
          </w:p>
        </w:tc>
      </w:tr>
      <w:tr w:rsidR="00C55C85" w:rsidRPr="00E72A2A" w:rsidTr="00A169BE">
        <w:tc>
          <w:tcPr>
            <w:tcW w:w="5778" w:type="dxa"/>
          </w:tcPr>
          <w:p w:rsidR="00C55C85" w:rsidRPr="001E57E7" w:rsidRDefault="00C55C85" w:rsidP="00625440">
            <w:r w:rsidRPr="001E57E7">
              <w:t>______________№_____________</w:t>
            </w:r>
          </w:p>
          <w:p w:rsidR="001E57E7" w:rsidRDefault="00C55C85" w:rsidP="001E57E7">
            <w:r w:rsidRPr="001E57E7">
              <w:t>Информация</w:t>
            </w:r>
            <w:r w:rsidR="002E75E9" w:rsidRPr="001E57E7">
              <w:t xml:space="preserve"> </w:t>
            </w:r>
            <w:r w:rsidR="00023729" w:rsidRPr="001E57E7">
              <w:t>о</w:t>
            </w:r>
            <w:r w:rsidR="00555211" w:rsidRPr="001E57E7">
              <w:t xml:space="preserve"> </w:t>
            </w:r>
            <w:r w:rsidR="001E57E7">
              <w:t>программе</w:t>
            </w:r>
          </w:p>
          <w:p w:rsidR="001E57E7" w:rsidRDefault="001E57E7" w:rsidP="001E57E7">
            <w:r>
              <w:t xml:space="preserve"> п</w:t>
            </w:r>
            <w:r w:rsidRPr="001E57E7">
              <w:t>овышения</w:t>
            </w:r>
            <w:r>
              <w:t xml:space="preserve"> </w:t>
            </w:r>
            <w:r w:rsidRPr="001E57E7">
              <w:t>квалификации</w:t>
            </w:r>
            <w:r w:rsidR="00B839A3" w:rsidRPr="001E57E7">
              <w:t xml:space="preserve"> по </w:t>
            </w:r>
            <w:r>
              <w:t>теме</w:t>
            </w:r>
          </w:p>
          <w:p w:rsidR="00B839A3" w:rsidRPr="001E57E7" w:rsidRDefault="001E57E7" w:rsidP="00A46688">
            <w:pPr>
              <w:rPr>
                <w:b/>
                <w:bCs/>
              </w:rPr>
            </w:pPr>
            <w:r w:rsidRPr="001E57E7">
              <w:t xml:space="preserve"> </w:t>
            </w:r>
            <w:r w:rsidR="00206D05" w:rsidRPr="001E57E7">
              <w:rPr>
                <w:b/>
              </w:rPr>
              <w:t>«</w:t>
            </w:r>
            <w:r w:rsidR="00D3736A" w:rsidRPr="001E57E7">
              <w:rPr>
                <w:rStyle w:val="af8"/>
              </w:rPr>
              <w:t>Порядок проведения аудита</w:t>
            </w:r>
            <w:r>
              <w:rPr>
                <w:rStyle w:val="af8"/>
              </w:rPr>
              <w:t xml:space="preserve"> </w:t>
            </w:r>
            <w:r w:rsidR="00D3736A" w:rsidRPr="001E57E7">
              <w:rPr>
                <w:rStyle w:val="af8"/>
              </w:rPr>
              <w:t xml:space="preserve">на предприятиях ОПК в соответствии с требованиями стандарта ISO </w:t>
            </w:r>
            <w:r w:rsidR="00D3736A" w:rsidRPr="001E57E7">
              <w:rPr>
                <w:rStyle w:val="wmi-callto"/>
                <w:b/>
                <w:bCs/>
              </w:rPr>
              <w:t>19011 2011</w:t>
            </w:r>
            <w:r w:rsidR="00D3736A" w:rsidRPr="001E57E7">
              <w:rPr>
                <w:rStyle w:val="af8"/>
              </w:rPr>
              <w:t>. Практические рекомендации по внутреннему аудиту и аудиту второй сто</w:t>
            </w:r>
            <w:r w:rsidR="004C4CE9" w:rsidRPr="001E57E7">
              <w:rPr>
                <w:rStyle w:val="af8"/>
              </w:rPr>
              <w:t>рон</w:t>
            </w:r>
            <w:r w:rsidR="00D3736A" w:rsidRPr="001E57E7">
              <w:rPr>
                <w:rStyle w:val="af8"/>
              </w:rPr>
              <w:t>ы</w:t>
            </w:r>
            <w:r w:rsidR="00206D05" w:rsidRPr="001E57E7">
              <w:rPr>
                <w:b/>
              </w:rPr>
              <w:t>»</w:t>
            </w:r>
          </w:p>
          <w:p w:rsidR="00C55C85" w:rsidRPr="001E57E7" w:rsidRDefault="00C55C85" w:rsidP="00555211"/>
        </w:tc>
        <w:tc>
          <w:tcPr>
            <w:tcW w:w="4111" w:type="dxa"/>
          </w:tcPr>
          <w:p w:rsidR="00C55C85" w:rsidRPr="007347F5" w:rsidRDefault="00C55C85" w:rsidP="00555211">
            <w:pPr>
              <w:autoSpaceDE w:val="0"/>
              <w:autoSpaceDN w:val="0"/>
              <w:adjustRightInd w:val="0"/>
              <w:ind w:right="425"/>
              <w:rPr>
                <w:bCs/>
              </w:rPr>
            </w:pPr>
          </w:p>
        </w:tc>
      </w:tr>
    </w:tbl>
    <w:p w:rsidR="00A46688" w:rsidRPr="007347F5" w:rsidRDefault="00A46688" w:rsidP="00C55C85">
      <w:pPr>
        <w:jc w:val="center"/>
        <w:rPr>
          <w:b/>
          <w:sz w:val="16"/>
          <w:szCs w:val="16"/>
        </w:rPr>
      </w:pPr>
    </w:p>
    <w:p w:rsidR="00846210" w:rsidRPr="00FB6F07" w:rsidRDefault="00846210" w:rsidP="00FB6F07">
      <w:pPr>
        <w:spacing w:line="276" w:lineRule="auto"/>
        <w:ind w:firstLine="567"/>
        <w:jc w:val="both"/>
      </w:pPr>
      <w:r w:rsidRPr="00FB6F07">
        <w:t xml:space="preserve">В современных рыночных условиях главным критерием конкурентоспособности </w:t>
      </w:r>
      <w:r w:rsidR="009B38C3" w:rsidRPr="00FB6F07">
        <w:t xml:space="preserve">организации </w:t>
      </w:r>
      <w:r w:rsidRPr="00FB6F07">
        <w:t xml:space="preserve">является </w:t>
      </w:r>
      <w:r w:rsidR="00E340C9" w:rsidRPr="00FB6F07">
        <w:t xml:space="preserve"> высокое </w:t>
      </w:r>
      <w:r w:rsidRPr="00FB6F07">
        <w:t>качество</w:t>
      </w:r>
      <w:r w:rsidR="004A5532" w:rsidRPr="00FB6F07">
        <w:t xml:space="preserve">  производимой продукции или  предоставляемых услуг</w:t>
      </w:r>
      <w:r w:rsidRPr="00FB6F07">
        <w:t xml:space="preserve">. </w:t>
      </w:r>
      <w:r w:rsidR="004A5532" w:rsidRPr="00FB6F07">
        <w:t>Это</w:t>
      </w:r>
      <w:r w:rsidR="00E340C9" w:rsidRPr="00FB6F07">
        <w:t xml:space="preserve"> так называемый </w:t>
      </w:r>
      <w:r w:rsidR="004A5532" w:rsidRPr="00FB6F07">
        <w:t xml:space="preserve">  </w:t>
      </w:r>
      <w:r w:rsidRPr="00FB6F07">
        <w:t>индикатор совершенства</w:t>
      </w:r>
      <w:r w:rsidR="00E340C9" w:rsidRPr="00FB6F07">
        <w:t xml:space="preserve"> организации</w:t>
      </w:r>
      <w:r w:rsidR="009B38C3" w:rsidRPr="00FB6F07">
        <w:t>,</w:t>
      </w:r>
      <w:r w:rsidRPr="00FB6F07">
        <w:t xml:space="preserve"> и не случайно производитель, рекламируя свою продукцию, в первую оче</w:t>
      </w:r>
      <w:r w:rsidR="009B38C3" w:rsidRPr="00FB6F07">
        <w:t>редь, говорит о ее качестве.</w:t>
      </w:r>
    </w:p>
    <w:p w:rsidR="004C4CE9" w:rsidRPr="00FB6F07" w:rsidRDefault="00846210" w:rsidP="00FB6F07">
      <w:pPr>
        <w:spacing w:line="276" w:lineRule="auto"/>
        <w:ind w:firstLine="567"/>
        <w:jc w:val="both"/>
      </w:pPr>
      <w:r w:rsidRPr="00FB6F07">
        <w:t xml:space="preserve">В настоящее время </w:t>
      </w:r>
      <w:r w:rsidR="003033F4" w:rsidRPr="00FB6F07">
        <w:t xml:space="preserve">одним из показателей  </w:t>
      </w:r>
      <w:r w:rsidRPr="00FB6F07">
        <w:t>обеспечени</w:t>
      </w:r>
      <w:r w:rsidR="003033F4" w:rsidRPr="00FB6F07">
        <w:t>я</w:t>
      </w:r>
      <w:r w:rsidRPr="00FB6F07">
        <w:t xml:space="preserve"> качества продукции или услуг</w:t>
      </w:r>
      <w:r w:rsidR="003033F4" w:rsidRPr="00FB6F07">
        <w:t xml:space="preserve"> организации</w:t>
      </w:r>
      <w:r w:rsidRPr="00FB6F07">
        <w:t xml:space="preserve"> является сертификация системы менеджмента качества (СМК)</w:t>
      </w:r>
      <w:r w:rsidR="003033F4" w:rsidRPr="00FB6F07">
        <w:t xml:space="preserve"> </w:t>
      </w:r>
      <w:r w:rsidRPr="00FB6F07">
        <w:t>на соответствие международн</w:t>
      </w:r>
      <w:r w:rsidR="009B38C3" w:rsidRPr="00FB6F07">
        <w:t>ы</w:t>
      </w:r>
      <w:r w:rsidRPr="00FB6F07">
        <w:t>м</w:t>
      </w:r>
      <w:r w:rsidR="009B38C3" w:rsidRPr="00FB6F07">
        <w:t xml:space="preserve"> </w:t>
      </w:r>
      <w:r w:rsidRPr="00FB6F07">
        <w:t xml:space="preserve">и </w:t>
      </w:r>
      <w:r w:rsidR="009B38C3" w:rsidRPr="00FB6F07">
        <w:t>отечественным</w:t>
      </w:r>
      <w:r w:rsidRPr="00FB6F07">
        <w:t xml:space="preserve"> стандарт</w:t>
      </w:r>
      <w:r w:rsidR="009B38C3" w:rsidRPr="00FB6F07">
        <w:t>ам</w:t>
      </w:r>
      <w:r w:rsidRPr="00FB6F07">
        <w:t>.</w:t>
      </w:r>
    </w:p>
    <w:p w:rsidR="008B7909" w:rsidRPr="00FB6F07" w:rsidRDefault="00846210" w:rsidP="00FB6F07">
      <w:pPr>
        <w:spacing w:line="276" w:lineRule="auto"/>
        <w:ind w:firstLine="567"/>
        <w:jc w:val="both"/>
      </w:pPr>
      <w:r w:rsidRPr="00FB6F07">
        <w:t xml:space="preserve"> На основе требований, содержащихся в этих стандартах, организации разрабатывают собственные СМК и предъявляют их для сертификации в авторитетные независимые органы, проводящие соответствующие проверки</w:t>
      </w:r>
      <w:r w:rsidR="00FB6F07" w:rsidRPr="00FB6F07">
        <w:t xml:space="preserve"> - аудиты</w:t>
      </w:r>
      <w:r w:rsidRPr="00FB6F07">
        <w:t xml:space="preserve">. </w:t>
      </w:r>
    </w:p>
    <w:p w:rsidR="00846210" w:rsidRPr="00FB6F07" w:rsidRDefault="00785CDA" w:rsidP="00FB6F07">
      <w:pPr>
        <w:spacing w:line="276" w:lineRule="auto"/>
        <w:ind w:firstLine="567"/>
        <w:jc w:val="both"/>
      </w:pPr>
      <w:r w:rsidRPr="00FB6F07">
        <w:t>Положения</w:t>
      </w:r>
      <w:r w:rsidR="009B38C3" w:rsidRPr="00FB6F07">
        <w:t xml:space="preserve"> ГОСТ </w:t>
      </w:r>
      <w:proofErr w:type="gramStart"/>
      <w:r w:rsidR="009B38C3" w:rsidRPr="00FB6F07">
        <w:t>Р</w:t>
      </w:r>
      <w:proofErr w:type="gramEnd"/>
      <w:r w:rsidR="009B38C3" w:rsidRPr="00FB6F07">
        <w:t xml:space="preserve"> ИСО 9001-2015 (</w:t>
      </w:r>
      <w:r w:rsidR="009B38C3" w:rsidRPr="00FB6F07">
        <w:rPr>
          <w:lang w:val="en-US"/>
        </w:rPr>
        <w:t>ISO</w:t>
      </w:r>
      <w:r w:rsidR="009B38C3" w:rsidRPr="00FB6F07">
        <w:t xml:space="preserve"> 9001:2015), ГОСТ РВ 0015-002-2012, </w:t>
      </w:r>
      <w:r w:rsidR="004C4CE9" w:rsidRPr="00FB6F07">
        <w:br/>
      </w:r>
      <w:r w:rsidR="009B38C3" w:rsidRPr="00FB6F07">
        <w:t xml:space="preserve">ГОСТ </w:t>
      </w:r>
      <w:proofErr w:type="gramStart"/>
      <w:r w:rsidR="009B38C3" w:rsidRPr="00FB6F07">
        <w:t>Р</w:t>
      </w:r>
      <w:proofErr w:type="gramEnd"/>
      <w:r w:rsidR="009B38C3" w:rsidRPr="00FB6F07">
        <w:t xml:space="preserve"> ЕН 9100-2011</w:t>
      </w:r>
      <w:r w:rsidR="00846210" w:rsidRPr="00FB6F07">
        <w:t xml:space="preserve"> </w:t>
      </w:r>
      <w:r w:rsidR="009B38C3" w:rsidRPr="00FB6F07">
        <w:t xml:space="preserve">требуют до </w:t>
      </w:r>
      <w:r w:rsidR="002D480F" w:rsidRPr="00FB6F07">
        <w:t xml:space="preserve">проведения </w:t>
      </w:r>
      <w:r w:rsidR="009B38C3" w:rsidRPr="00FB6F07">
        <w:t>внешнего аудита</w:t>
      </w:r>
      <w:r w:rsidR="00846210" w:rsidRPr="00FB6F07">
        <w:t xml:space="preserve"> </w:t>
      </w:r>
      <w:r w:rsidR="009B38C3" w:rsidRPr="00FB6F07">
        <w:rPr>
          <w:b/>
        </w:rPr>
        <w:t>проводить</w:t>
      </w:r>
      <w:r w:rsidR="00846210" w:rsidRPr="00FB6F07">
        <w:rPr>
          <w:b/>
        </w:rPr>
        <w:t xml:space="preserve"> внутренние</w:t>
      </w:r>
      <w:r w:rsidR="00846210" w:rsidRPr="00FB6F07">
        <w:rPr>
          <w:b/>
          <w:i/>
        </w:rPr>
        <w:t xml:space="preserve"> </w:t>
      </w:r>
      <w:r w:rsidR="00846210" w:rsidRPr="00FB6F07">
        <w:rPr>
          <w:b/>
        </w:rPr>
        <w:t>аудиты</w:t>
      </w:r>
      <w:r w:rsidR="009B38C3" w:rsidRPr="00FB6F07">
        <w:t xml:space="preserve"> </w:t>
      </w:r>
      <w:r w:rsidR="00846210" w:rsidRPr="00FB6F07">
        <w:t>самой организацией.</w:t>
      </w:r>
      <w:r w:rsidR="00284F75" w:rsidRPr="00FB6F07">
        <w:t xml:space="preserve"> </w:t>
      </w:r>
      <w:r w:rsidR="00846210" w:rsidRPr="00FB6F07">
        <w:t xml:space="preserve">Внутренний аудит </w:t>
      </w:r>
      <w:r w:rsidR="00060D79">
        <w:t>–</w:t>
      </w:r>
      <w:r w:rsidR="00846210" w:rsidRPr="00FB6F07">
        <w:t xml:space="preserve"> </w:t>
      </w:r>
      <w:r w:rsidR="00060D79">
        <w:t>«</w:t>
      </w:r>
      <w:r w:rsidR="00846210" w:rsidRPr="00FB6F07">
        <w:t>рентген организации</w:t>
      </w:r>
      <w:r w:rsidR="00060D79">
        <w:t>»</w:t>
      </w:r>
      <w:r w:rsidR="00846210" w:rsidRPr="00FB6F07">
        <w:t xml:space="preserve">. Он </w:t>
      </w:r>
      <w:r w:rsidR="002C0305" w:rsidRPr="00FB6F07">
        <w:t>«</w:t>
      </w:r>
      <w:r w:rsidR="00846210" w:rsidRPr="00FB6F07">
        <w:t>высвечивает</w:t>
      </w:r>
      <w:r w:rsidR="002C0305" w:rsidRPr="00FB6F07">
        <w:t>»</w:t>
      </w:r>
      <w:r w:rsidR="00846210" w:rsidRPr="00FB6F07">
        <w:t xml:space="preserve"> сильные и слабые стороны ее деятельности, заключает в себе тот потенциал, который дает возможность организации функционировать и выживать в условиях рынка</w:t>
      </w:r>
      <w:r w:rsidR="002C0305" w:rsidRPr="00FB6F07">
        <w:t>, совершенствуя СМК</w:t>
      </w:r>
      <w:r w:rsidR="00846210" w:rsidRPr="00FB6F07">
        <w:t>.</w:t>
      </w:r>
    </w:p>
    <w:p w:rsidR="00284F75" w:rsidRPr="00FB6F07" w:rsidRDefault="009B38C3" w:rsidP="00FB6F07">
      <w:pPr>
        <w:spacing w:line="276" w:lineRule="auto"/>
        <w:ind w:firstLine="567"/>
        <w:jc w:val="both"/>
      </w:pPr>
      <w:r w:rsidRPr="00FB6F07">
        <w:t xml:space="preserve">В настоящее время широкое распространение </w:t>
      </w:r>
      <w:r w:rsidR="004A5532" w:rsidRPr="00FB6F07">
        <w:t>имеет</w:t>
      </w:r>
      <w:r w:rsidRPr="00FB6F07">
        <w:rPr>
          <w:b/>
        </w:rPr>
        <w:t xml:space="preserve"> аудит поставщика</w:t>
      </w:r>
      <w:r w:rsidR="00284F75" w:rsidRPr="00FB6F07">
        <w:rPr>
          <w:b/>
        </w:rPr>
        <w:t>,</w:t>
      </w:r>
      <w:r w:rsidRPr="00FB6F07">
        <w:rPr>
          <w:rFonts w:ascii="Arial" w:eastAsia="Arial" w:hAnsi="Arial" w:cs="Arial"/>
          <w:b/>
          <w:color w:val="000000"/>
          <w:spacing w:val="-2"/>
          <w:shd w:val="clear" w:color="auto" w:fill="FFFFFF"/>
        </w:rPr>
        <w:t xml:space="preserve"> </w:t>
      </w:r>
      <w:r w:rsidRPr="00FB6F07">
        <w:rPr>
          <w:b/>
        </w:rPr>
        <w:t>называемый «аудитом второй стороны»</w:t>
      </w:r>
      <w:r w:rsidR="00284F75" w:rsidRPr="00FB6F07">
        <w:rPr>
          <w:b/>
        </w:rPr>
        <w:t>.</w:t>
      </w:r>
      <w:r w:rsidR="00284F75" w:rsidRPr="00FB6F07">
        <w:t xml:space="preserve"> Значение этого аудита трудно переоценить, поскольку практически все организации имеют поставщиков продукции, услуг, процессов, </w:t>
      </w:r>
      <w:r w:rsidR="008B7909" w:rsidRPr="00FB6F07">
        <w:t xml:space="preserve">исполнителей СЧ </w:t>
      </w:r>
      <w:r w:rsidR="00284F75" w:rsidRPr="00FB6F07">
        <w:t xml:space="preserve"> НИР и ОКР.</w:t>
      </w:r>
    </w:p>
    <w:p w:rsidR="00846210" w:rsidRPr="00FB6F07" w:rsidRDefault="00846210" w:rsidP="00FB6F07">
      <w:pPr>
        <w:spacing w:line="276" w:lineRule="auto"/>
        <w:ind w:firstLine="567"/>
        <w:jc w:val="both"/>
        <w:rPr>
          <w:b/>
        </w:rPr>
      </w:pPr>
      <w:r w:rsidRPr="00FB6F07">
        <w:rPr>
          <w:b/>
        </w:rPr>
        <w:t xml:space="preserve">Стандарты </w:t>
      </w:r>
      <w:r w:rsidRPr="00FB6F07">
        <w:rPr>
          <w:b/>
          <w:lang w:val="en-US"/>
        </w:rPr>
        <w:t>ISO</w:t>
      </w:r>
      <w:r w:rsidRPr="00FB6F07">
        <w:rPr>
          <w:b/>
        </w:rPr>
        <w:t xml:space="preserve"> </w:t>
      </w:r>
      <w:r w:rsidR="00284F75" w:rsidRPr="00FB6F07">
        <w:rPr>
          <w:b/>
        </w:rPr>
        <w:t>1</w:t>
      </w:r>
      <w:r w:rsidRPr="00FB6F07">
        <w:rPr>
          <w:b/>
        </w:rPr>
        <w:t>90</w:t>
      </w:r>
      <w:r w:rsidR="00284F75" w:rsidRPr="00FB6F07">
        <w:rPr>
          <w:b/>
        </w:rPr>
        <w:t>1</w:t>
      </w:r>
      <w:r w:rsidRPr="00FB6F07">
        <w:rPr>
          <w:b/>
        </w:rPr>
        <w:t>1</w:t>
      </w:r>
      <w:r w:rsidR="00284F75" w:rsidRPr="00FB6F07">
        <w:rPr>
          <w:b/>
        </w:rPr>
        <w:t>,</w:t>
      </w:r>
      <w:r w:rsidRPr="00FB6F07">
        <w:rPr>
          <w:b/>
        </w:rPr>
        <w:t xml:space="preserve"> ГОСТ </w:t>
      </w:r>
      <w:proofErr w:type="gramStart"/>
      <w:r w:rsidR="00284F75" w:rsidRPr="00FB6F07">
        <w:rPr>
          <w:b/>
        </w:rPr>
        <w:t>Р</w:t>
      </w:r>
      <w:proofErr w:type="gramEnd"/>
      <w:r w:rsidR="00284F75" w:rsidRPr="00FB6F07">
        <w:rPr>
          <w:b/>
        </w:rPr>
        <w:t xml:space="preserve"> ИСО 19011</w:t>
      </w:r>
      <w:r w:rsidRPr="00FB6F07">
        <w:rPr>
          <w:b/>
        </w:rPr>
        <w:t xml:space="preserve"> подчеркивают значение </w:t>
      </w:r>
      <w:r w:rsidR="00284F75" w:rsidRPr="00FB6F07">
        <w:rPr>
          <w:b/>
        </w:rPr>
        <w:t xml:space="preserve">любого </w:t>
      </w:r>
      <w:r w:rsidRPr="00FB6F07">
        <w:rPr>
          <w:b/>
        </w:rPr>
        <w:t>аудита как инструмента руководства организации по сбору объективных данных и подтверждению результативного внедрения и функционирования СМК.</w:t>
      </w:r>
    </w:p>
    <w:p w:rsidR="002D59DA" w:rsidRPr="00FB6F07" w:rsidRDefault="006C7CC2" w:rsidP="00FB6F07">
      <w:pPr>
        <w:tabs>
          <w:tab w:val="num" w:pos="-8222"/>
        </w:tabs>
        <w:spacing w:line="276" w:lineRule="auto"/>
        <w:ind w:firstLine="567"/>
        <w:jc w:val="both"/>
        <w:rPr>
          <w:b/>
        </w:rPr>
      </w:pPr>
      <w:r w:rsidRPr="00FB6F07">
        <w:t xml:space="preserve">Учитывая </w:t>
      </w:r>
      <w:r w:rsidR="005654D0" w:rsidRPr="00FB6F07">
        <w:t>необходимость</w:t>
      </w:r>
      <w:r w:rsidR="006124FD" w:rsidRPr="00FB6F07">
        <w:t xml:space="preserve"> организаций </w:t>
      </w:r>
      <w:r w:rsidR="002C0305" w:rsidRPr="00FB6F07">
        <w:t>планировани</w:t>
      </w:r>
      <w:r w:rsidR="00851A29" w:rsidRPr="00FB6F07">
        <w:t>я</w:t>
      </w:r>
      <w:r w:rsidR="002C0305" w:rsidRPr="00FB6F07">
        <w:t xml:space="preserve"> и проведени</w:t>
      </w:r>
      <w:r w:rsidR="00851A29" w:rsidRPr="00FB6F07">
        <w:t>я</w:t>
      </w:r>
      <w:r w:rsidR="002C0305" w:rsidRPr="00FB6F07">
        <w:t xml:space="preserve"> </w:t>
      </w:r>
      <w:r w:rsidR="005654D0" w:rsidRPr="00FB6F07">
        <w:t>любых видов аудит</w:t>
      </w:r>
      <w:r w:rsidR="006124FD" w:rsidRPr="00FB6F07">
        <w:t>а</w:t>
      </w:r>
      <w:r w:rsidR="005654D0" w:rsidRPr="00FB6F07">
        <w:t xml:space="preserve"> в соответствии с указанными выше стандартами</w:t>
      </w:r>
      <w:r w:rsidR="00170602" w:rsidRPr="00FB6F07">
        <w:t xml:space="preserve">, </w:t>
      </w:r>
      <w:r w:rsidR="00170602" w:rsidRPr="00FB6F07">
        <w:rPr>
          <w:b/>
          <w:bCs/>
        </w:rPr>
        <w:t>Научно-обр</w:t>
      </w:r>
      <w:r w:rsidR="00B839A3" w:rsidRPr="00FB6F07">
        <w:rPr>
          <w:b/>
          <w:bCs/>
        </w:rPr>
        <w:t xml:space="preserve">азовательный центр ФГУП «НИИСУ» </w:t>
      </w:r>
      <w:r w:rsidR="00FB6F07" w:rsidRPr="00FB6F07">
        <w:rPr>
          <w:bCs/>
        </w:rPr>
        <w:t xml:space="preserve">предлагает </w:t>
      </w:r>
      <w:r w:rsidR="004A0354">
        <w:rPr>
          <w:bCs/>
        </w:rPr>
        <w:t>Вашему вниманию</w:t>
      </w:r>
      <w:r w:rsidR="00FB6F07" w:rsidRPr="00FB6F07">
        <w:rPr>
          <w:bCs/>
        </w:rPr>
        <w:t xml:space="preserve"> краткосрочное обучение по </w:t>
      </w:r>
      <w:r w:rsidR="00C20B20" w:rsidRPr="00FB6F07">
        <w:rPr>
          <w:bCs/>
        </w:rPr>
        <w:t>дополнительн</w:t>
      </w:r>
      <w:r w:rsidR="00FB6F07" w:rsidRPr="00FB6F07">
        <w:rPr>
          <w:bCs/>
        </w:rPr>
        <w:t>ой</w:t>
      </w:r>
      <w:r w:rsidR="00C20B20" w:rsidRPr="00FB6F07">
        <w:rPr>
          <w:bCs/>
        </w:rPr>
        <w:t xml:space="preserve"> профессиональн</w:t>
      </w:r>
      <w:r w:rsidR="00FB6F07" w:rsidRPr="00FB6F07">
        <w:rPr>
          <w:bCs/>
        </w:rPr>
        <w:t xml:space="preserve">ой образовательной </w:t>
      </w:r>
      <w:r w:rsidR="00C20B20" w:rsidRPr="00FB6F07">
        <w:rPr>
          <w:bCs/>
        </w:rPr>
        <w:t xml:space="preserve"> программ</w:t>
      </w:r>
      <w:r w:rsidR="00FB6F07" w:rsidRPr="00FB6F07">
        <w:rPr>
          <w:bCs/>
        </w:rPr>
        <w:t>е</w:t>
      </w:r>
      <w:r w:rsidR="00C20B20" w:rsidRPr="00FB6F07">
        <w:rPr>
          <w:bCs/>
        </w:rPr>
        <w:t xml:space="preserve"> </w:t>
      </w:r>
      <w:r w:rsidR="006124FD" w:rsidRPr="00FB6F07">
        <w:rPr>
          <w:bCs/>
        </w:rPr>
        <w:t>повышения квалификации</w:t>
      </w:r>
      <w:r w:rsidRPr="00FB6F07">
        <w:rPr>
          <w:b/>
          <w:bCs/>
        </w:rPr>
        <w:t xml:space="preserve"> </w:t>
      </w:r>
      <w:r w:rsidR="00C20B20" w:rsidRPr="00FB6F07">
        <w:rPr>
          <w:b/>
          <w:bCs/>
        </w:rPr>
        <w:t xml:space="preserve"> </w:t>
      </w:r>
      <w:r w:rsidR="00170602" w:rsidRPr="00FB6F07">
        <w:rPr>
          <w:b/>
        </w:rPr>
        <w:t>«</w:t>
      </w:r>
      <w:r w:rsidR="005654D0" w:rsidRPr="00FB6F07">
        <w:rPr>
          <w:b/>
          <w:bCs/>
        </w:rPr>
        <w:t>Порядок проведения аудита на предприятиях ОПК в соответствии с требованиями стандарта ISO 19011 2011. Практические рекомендации по внутреннему аудиту и аудиту второй стороны</w:t>
      </w:r>
      <w:r w:rsidR="00170602" w:rsidRPr="00FB6F07">
        <w:rPr>
          <w:b/>
        </w:rPr>
        <w:t>»</w:t>
      </w:r>
      <w:r w:rsidR="00170602" w:rsidRPr="00FB6F07">
        <w:t xml:space="preserve">. </w:t>
      </w:r>
      <w:r w:rsidR="002D59DA" w:rsidRPr="00FB6F07">
        <w:rPr>
          <w:b/>
        </w:rPr>
        <w:t xml:space="preserve">  </w:t>
      </w:r>
    </w:p>
    <w:p w:rsidR="004A0354" w:rsidRDefault="004A0354" w:rsidP="00851A29">
      <w:pPr>
        <w:jc w:val="center"/>
        <w:rPr>
          <w:b/>
          <w:bCs/>
        </w:rPr>
      </w:pPr>
    </w:p>
    <w:p w:rsidR="004A0354" w:rsidRDefault="004A0354" w:rsidP="00851A29">
      <w:pPr>
        <w:jc w:val="center"/>
        <w:rPr>
          <w:b/>
          <w:bCs/>
        </w:rPr>
      </w:pPr>
    </w:p>
    <w:p w:rsidR="00851A29" w:rsidRPr="00FB6F07" w:rsidRDefault="00851A29" w:rsidP="00851A29">
      <w:pPr>
        <w:jc w:val="center"/>
        <w:rPr>
          <w:b/>
          <w:bCs/>
        </w:rPr>
      </w:pPr>
      <w:r w:rsidRPr="00FB6F07">
        <w:rPr>
          <w:b/>
          <w:bCs/>
        </w:rPr>
        <w:t>Основные разделы программы повышения квалификации</w:t>
      </w:r>
    </w:p>
    <w:p w:rsidR="00851A29" w:rsidRPr="00FB6F07" w:rsidRDefault="00851A29" w:rsidP="0033464A">
      <w:pPr>
        <w:spacing w:line="22" w:lineRule="atLeast"/>
        <w:jc w:val="center"/>
        <w:rPr>
          <w:b/>
          <w:bCs/>
        </w:rPr>
      </w:pPr>
    </w:p>
    <w:p w:rsidR="00B2622E" w:rsidRPr="00FB6F07" w:rsidRDefault="001361F9" w:rsidP="00FB6F0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B6F07">
        <w:rPr>
          <w:b/>
        </w:rPr>
        <w:t xml:space="preserve">1 </w:t>
      </w:r>
      <w:r w:rsidR="00B2622E" w:rsidRPr="00FB6F07">
        <w:rPr>
          <w:b/>
        </w:rPr>
        <w:t xml:space="preserve">Общие </w:t>
      </w:r>
      <w:r w:rsidR="00A31EAC" w:rsidRPr="00FB6F07">
        <w:rPr>
          <w:b/>
        </w:rPr>
        <w:t>требования</w:t>
      </w:r>
      <w:r w:rsidR="00B2622E" w:rsidRPr="00FB6F07">
        <w:rPr>
          <w:b/>
        </w:rPr>
        <w:t xml:space="preserve"> </w:t>
      </w:r>
      <w:r w:rsidR="005654D0" w:rsidRPr="00FB6F07">
        <w:rPr>
          <w:b/>
        </w:rPr>
        <w:t xml:space="preserve">к проведению аудитов СМК в соответствии с </w:t>
      </w:r>
      <w:r w:rsidR="005654D0" w:rsidRPr="00FB6F07">
        <w:rPr>
          <w:b/>
          <w:lang w:val="en-US"/>
        </w:rPr>
        <w:t>ISO</w:t>
      </w:r>
      <w:r w:rsidR="005654D0" w:rsidRPr="00FB6F07">
        <w:rPr>
          <w:b/>
        </w:rPr>
        <w:t xml:space="preserve"> 19011 и </w:t>
      </w:r>
      <w:r w:rsidR="001E57E7" w:rsidRPr="00FB6F07">
        <w:rPr>
          <w:b/>
        </w:rPr>
        <w:br/>
      </w:r>
      <w:r w:rsidR="005654D0" w:rsidRPr="00FB6F07">
        <w:rPr>
          <w:b/>
        </w:rPr>
        <w:t xml:space="preserve">ГОСТ </w:t>
      </w:r>
      <w:proofErr w:type="gramStart"/>
      <w:r w:rsidR="005654D0" w:rsidRPr="00FB6F07">
        <w:rPr>
          <w:b/>
        </w:rPr>
        <w:t>Р</w:t>
      </w:r>
      <w:proofErr w:type="gramEnd"/>
      <w:r w:rsidR="005654D0" w:rsidRPr="00FB6F07">
        <w:rPr>
          <w:b/>
        </w:rPr>
        <w:t xml:space="preserve"> ИСО 19011</w:t>
      </w:r>
    </w:p>
    <w:p w:rsidR="005654D0" w:rsidRPr="00FB6F07" w:rsidRDefault="00271153" w:rsidP="00FB6F07">
      <w:pPr>
        <w:pStyle w:val="af7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/>
        </w:rPr>
      </w:pPr>
      <w:r w:rsidRPr="00FB6F07">
        <w:rPr>
          <w:snapToGrid w:val="0"/>
        </w:rPr>
        <w:t>Принципы проведения аудита</w:t>
      </w:r>
      <w:r w:rsidRPr="00FB6F07">
        <w:rPr>
          <w:snapToGrid w:val="0"/>
          <w:lang w:val="en-US"/>
        </w:rPr>
        <w:t>;</w:t>
      </w:r>
    </w:p>
    <w:p w:rsidR="005654D0" w:rsidRPr="00FB6F07" w:rsidRDefault="00271153" w:rsidP="00FB6F07">
      <w:pPr>
        <w:pStyle w:val="af7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napToGrid w:val="0"/>
        </w:rPr>
      </w:pPr>
      <w:r w:rsidRPr="00FB6F07">
        <w:rPr>
          <w:snapToGrid w:val="0"/>
        </w:rPr>
        <w:t>Управление программой аудита</w:t>
      </w:r>
      <w:r w:rsidRPr="00FB6F07">
        <w:rPr>
          <w:snapToGrid w:val="0"/>
          <w:lang w:val="en-US"/>
        </w:rPr>
        <w:t>;</w:t>
      </w:r>
    </w:p>
    <w:p w:rsidR="00271153" w:rsidRPr="00FB6F07" w:rsidRDefault="00271153" w:rsidP="00FB6F07">
      <w:pPr>
        <w:pStyle w:val="af7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napToGrid w:val="0"/>
        </w:rPr>
      </w:pPr>
      <w:r w:rsidRPr="00FB6F07">
        <w:rPr>
          <w:snapToGrid w:val="0"/>
        </w:rPr>
        <w:t>Проведение аудита</w:t>
      </w:r>
      <w:r w:rsidRPr="00FB6F07">
        <w:rPr>
          <w:snapToGrid w:val="0"/>
          <w:lang w:val="en-US"/>
        </w:rPr>
        <w:t>;</w:t>
      </w:r>
    </w:p>
    <w:p w:rsidR="00271153" w:rsidRPr="00FB6F07" w:rsidRDefault="00271153" w:rsidP="00FB6F07">
      <w:pPr>
        <w:pStyle w:val="af7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napToGrid w:val="0"/>
        </w:rPr>
      </w:pPr>
      <w:r w:rsidRPr="00FB6F07">
        <w:rPr>
          <w:snapToGrid w:val="0"/>
        </w:rPr>
        <w:t>Подготовка и рассылка отчета по аудиту;</w:t>
      </w:r>
    </w:p>
    <w:p w:rsidR="00271153" w:rsidRPr="00FB6F07" w:rsidRDefault="00271153" w:rsidP="00FB6F07">
      <w:pPr>
        <w:pStyle w:val="af7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napToGrid w:val="0"/>
        </w:rPr>
      </w:pPr>
      <w:r w:rsidRPr="00FB6F07">
        <w:rPr>
          <w:snapToGrid w:val="0"/>
        </w:rPr>
        <w:t>Завершение аудита</w:t>
      </w:r>
      <w:r w:rsidRPr="00FB6F07">
        <w:rPr>
          <w:snapToGrid w:val="0"/>
          <w:lang w:val="en-US"/>
        </w:rPr>
        <w:t>;</w:t>
      </w:r>
    </w:p>
    <w:p w:rsidR="00271153" w:rsidRPr="00FB6F07" w:rsidRDefault="00271153" w:rsidP="00FB6F07">
      <w:pPr>
        <w:pStyle w:val="af7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napToGrid w:val="0"/>
        </w:rPr>
      </w:pPr>
      <w:r w:rsidRPr="00FB6F07">
        <w:rPr>
          <w:snapToGrid w:val="0"/>
        </w:rPr>
        <w:t>Действия по результатам аудита</w:t>
      </w:r>
      <w:r w:rsidRPr="00FB6F07">
        <w:rPr>
          <w:snapToGrid w:val="0"/>
          <w:lang w:val="en-US"/>
        </w:rPr>
        <w:t>;</w:t>
      </w:r>
    </w:p>
    <w:p w:rsidR="00271153" w:rsidRPr="00FB6F07" w:rsidRDefault="00271153" w:rsidP="00FB6F07">
      <w:pPr>
        <w:pStyle w:val="af7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b/>
        </w:rPr>
      </w:pPr>
      <w:r w:rsidRPr="00FB6F07">
        <w:rPr>
          <w:snapToGrid w:val="0"/>
        </w:rPr>
        <w:t>Компетентность и оценка аудиторов</w:t>
      </w:r>
      <w:r w:rsidRPr="00FB6F07">
        <w:rPr>
          <w:snapToGrid w:val="0"/>
          <w:lang w:val="en-US"/>
        </w:rPr>
        <w:t>.</w:t>
      </w:r>
    </w:p>
    <w:p w:rsidR="005654D0" w:rsidRPr="00FB6F07" w:rsidRDefault="00271153" w:rsidP="00FB6F0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B6F07">
        <w:rPr>
          <w:b/>
        </w:rPr>
        <w:t xml:space="preserve">2 Дополнительные требования к проведению внутреннего аудита в соответствии с </w:t>
      </w:r>
    </w:p>
    <w:p w:rsidR="00A31EAC" w:rsidRPr="00FB6F07" w:rsidRDefault="007E208D" w:rsidP="00FB6F07">
      <w:pPr>
        <w:pStyle w:val="af7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153"/>
        <w:jc w:val="both"/>
      </w:pPr>
      <w:r w:rsidRPr="00FB6F07">
        <w:t xml:space="preserve">ГОСТ </w:t>
      </w:r>
      <w:proofErr w:type="gramStart"/>
      <w:r w:rsidRPr="00FB6F07">
        <w:t>Р</w:t>
      </w:r>
      <w:proofErr w:type="gramEnd"/>
      <w:r w:rsidRPr="00FB6F07">
        <w:t xml:space="preserve"> ИСО 9001-2015 (</w:t>
      </w:r>
      <w:r w:rsidRPr="00FB6F07">
        <w:rPr>
          <w:lang w:val="en-US"/>
        </w:rPr>
        <w:t>ISO</w:t>
      </w:r>
      <w:r w:rsidRPr="00FB6F07">
        <w:t xml:space="preserve"> 9001:2015);</w:t>
      </w:r>
    </w:p>
    <w:p w:rsidR="007E208D" w:rsidRPr="00FB6F07" w:rsidRDefault="007E208D" w:rsidP="00FB6F07">
      <w:pPr>
        <w:pStyle w:val="af7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153"/>
        <w:jc w:val="both"/>
      </w:pPr>
      <w:r w:rsidRPr="00FB6F07">
        <w:t>ГОСТ РВ 0015-002-2012;</w:t>
      </w:r>
    </w:p>
    <w:p w:rsidR="007E208D" w:rsidRPr="00FB6F07" w:rsidRDefault="00855DE9" w:rsidP="00FB6F07">
      <w:pPr>
        <w:pStyle w:val="af7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hanging="153"/>
        <w:jc w:val="both"/>
      </w:pPr>
      <w:r w:rsidRPr="00FB6F07">
        <w:t xml:space="preserve">ГОСТ </w:t>
      </w:r>
      <w:proofErr w:type="gramStart"/>
      <w:r w:rsidRPr="00FB6F07">
        <w:t>Р</w:t>
      </w:r>
      <w:proofErr w:type="gramEnd"/>
      <w:r w:rsidRPr="00FB6F07">
        <w:t xml:space="preserve"> ЕН 9100-2011</w:t>
      </w:r>
      <w:r w:rsidR="00271153" w:rsidRPr="00FB6F07">
        <w:t>.</w:t>
      </w:r>
    </w:p>
    <w:p w:rsidR="00271153" w:rsidRPr="00FB6F07" w:rsidRDefault="00271153" w:rsidP="00FB6F0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B6F07">
        <w:rPr>
          <w:b/>
        </w:rPr>
        <w:t>3 Организация и порядок проведения аудита второй стороны</w:t>
      </w:r>
    </w:p>
    <w:p w:rsidR="00271153" w:rsidRPr="00FB6F07" w:rsidRDefault="00271153" w:rsidP="00FB6F0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B6F07">
        <w:rPr>
          <w:b/>
        </w:rPr>
        <w:t>4</w:t>
      </w:r>
      <w:r w:rsidR="00CE7A16" w:rsidRPr="00FB6F07">
        <w:rPr>
          <w:b/>
        </w:rPr>
        <w:t xml:space="preserve"> Оценка риск</w:t>
      </w:r>
      <w:r w:rsidR="0033464A" w:rsidRPr="00FB6F07">
        <w:rPr>
          <w:b/>
        </w:rPr>
        <w:t>ов применительно к аудиту СМК.</w:t>
      </w:r>
    </w:p>
    <w:p w:rsidR="001E57E7" w:rsidRPr="00FB6F07" w:rsidRDefault="001E57E7" w:rsidP="00FB6F07">
      <w:pPr>
        <w:tabs>
          <w:tab w:val="num" w:pos="993"/>
        </w:tabs>
        <w:spacing w:line="276" w:lineRule="auto"/>
        <w:ind w:firstLine="567"/>
        <w:jc w:val="both"/>
      </w:pPr>
    </w:p>
    <w:p w:rsidR="00144C2D" w:rsidRPr="00FB6F07" w:rsidRDefault="00484CFE" w:rsidP="00FB6F07">
      <w:pPr>
        <w:tabs>
          <w:tab w:val="num" w:pos="993"/>
        </w:tabs>
        <w:spacing w:line="276" w:lineRule="auto"/>
        <w:ind w:firstLine="567"/>
        <w:jc w:val="both"/>
      </w:pPr>
      <w:r w:rsidRPr="00FB6F07">
        <w:t xml:space="preserve">В программу </w:t>
      </w:r>
      <w:r w:rsidR="00851A29" w:rsidRPr="00FB6F07">
        <w:t>курса</w:t>
      </w:r>
      <w:r w:rsidRPr="00FB6F07">
        <w:t xml:space="preserve"> включен</w:t>
      </w:r>
      <w:r w:rsidR="007E208D" w:rsidRPr="00FB6F07">
        <w:t>ы</w:t>
      </w:r>
      <w:r w:rsidRPr="00FB6F07">
        <w:t xml:space="preserve"> делов</w:t>
      </w:r>
      <w:r w:rsidR="00A31EAC" w:rsidRPr="00FB6F07">
        <w:t>ые</w:t>
      </w:r>
      <w:r w:rsidRPr="00FB6F07">
        <w:t xml:space="preserve"> игр</w:t>
      </w:r>
      <w:r w:rsidR="00A31EAC" w:rsidRPr="00FB6F07">
        <w:t xml:space="preserve">ы по </w:t>
      </w:r>
      <w:r w:rsidR="00CE7A16" w:rsidRPr="00FB6F07">
        <w:t>составлению чек</w:t>
      </w:r>
      <w:r w:rsidR="002C10C4" w:rsidRPr="00FB6F07">
        <w:t xml:space="preserve"> </w:t>
      </w:r>
      <w:r w:rsidR="00CE7A16" w:rsidRPr="00FB6F07">
        <w:t>-</w:t>
      </w:r>
      <w:r w:rsidR="002C10C4" w:rsidRPr="00FB6F07">
        <w:t xml:space="preserve"> </w:t>
      </w:r>
      <w:r w:rsidR="00CE7A16" w:rsidRPr="00FB6F07">
        <w:t>листов для проведения внутренних аудитов</w:t>
      </w:r>
      <w:r w:rsidR="00CE7A16" w:rsidRPr="00FB6F07">
        <w:rPr>
          <w:b/>
        </w:rPr>
        <w:t xml:space="preserve"> </w:t>
      </w:r>
      <w:r w:rsidR="00CE7A16" w:rsidRPr="00FB6F07">
        <w:t xml:space="preserve">различных подразделений организации, для аудитов второй стороны и по </w:t>
      </w:r>
      <w:r w:rsidR="00A31EAC" w:rsidRPr="00FB6F07">
        <w:t>оценке</w:t>
      </w:r>
      <w:r w:rsidRPr="00FB6F07">
        <w:t xml:space="preserve"> </w:t>
      </w:r>
      <w:r w:rsidR="00A31EAC" w:rsidRPr="00FB6F07">
        <w:t>рисков</w:t>
      </w:r>
      <w:r w:rsidR="00CE7A16" w:rsidRPr="00FB6F07">
        <w:t xml:space="preserve"> применительно к аудиту СМК</w:t>
      </w:r>
      <w:r w:rsidRPr="00FB6F07">
        <w:t>.</w:t>
      </w:r>
    </w:p>
    <w:p w:rsidR="001E57E7" w:rsidRPr="00FB6F07" w:rsidRDefault="001E57E7" w:rsidP="00FB6F07">
      <w:pPr>
        <w:tabs>
          <w:tab w:val="left" w:pos="-8222"/>
        </w:tabs>
        <w:spacing w:line="276" w:lineRule="auto"/>
        <w:ind w:right="57" w:firstLine="426"/>
        <w:jc w:val="both"/>
        <w:rPr>
          <w:bCs/>
          <w:sz w:val="16"/>
          <w:szCs w:val="16"/>
        </w:rPr>
      </w:pPr>
    </w:p>
    <w:p w:rsidR="005F3F77" w:rsidRPr="005F3F77" w:rsidRDefault="00CB6898" w:rsidP="004A035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F3F77">
        <w:rPr>
          <w:bCs/>
        </w:rPr>
        <w:t>Обучение проводится</w:t>
      </w:r>
      <w:r w:rsidR="004A0354">
        <w:rPr>
          <w:bCs/>
        </w:rPr>
        <w:t xml:space="preserve"> на основании </w:t>
      </w:r>
      <w:r w:rsidRPr="005F3F77">
        <w:rPr>
          <w:bCs/>
        </w:rPr>
        <w:t xml:space="preserve"> </w:t>
      </w:r>
      <w:r w:rsidR="004A0354" w:rsidRPr="005F3F77">
        <w:rPr>
          <w:bCs/>
        </w:rPr>
        <w:t>Л</w:t>
      </w:r>
      <w:r w:rsidR="004A0354" w:rsidRPr="005F3F77">
        <w:t>ицензи</w:t>
      </w:r>
      <w:r w:rsidR="004A0354">
        <w:t>и</w:t>
      </w:r>
      <w:r w:rsidR="004A0354" w:rsidRPr="005F3F77">
        <w:t xml:space="preserve"> на осуществление образовательной деятельности от 24 июня 2014 г. № 035254, выданн</w:t>
      </w:r>
      <w:r w:rsidR="004A0354">
        <w:t>ой</w:t>
      </w:r>
      <w:r w:rsidR="004A0354" w:rsidRPr="005F3F77">
        <w:t xml:space="preserve"> Департаментом образования </w:t>
      </w:r>
      <w:r w:rsidR="004A0354">
        <w:br/>
      </w:r>
      <w:r w:rsidR="004A0354" w:rsidRPr="005F3F77">
        <w:t>г. Москвы</w:t>
      </w:r>
      <w:r w:rsidR="004A0354">
        <w:t xml:space="preserve"> </w:t>
      </w:r>
      <w:r w:rsidRPr="005F3F77">
        <w:rPr>
          <w:bCs/>
        </w:rPr>
        <w:t xml:space="preserve">с </w:t>
      </w:r>
      <w:r w:rsidRPr="005F3F77">
        <w:rPr>
          <w:b/>
          <w:bCs/>
        </w:rPr>
        <w:t>2</w:t>
      </w:r>
      <w:r w:rsidR="00C20B20" w:rsidRPr="005F3F77">
        <w:rPr>
          <w:b/>
          <w:bCs/>
        </w:rPr>
        <w:t>8-30</w:t>
      </w:r>
      <w:r w:rsidRPr="005F3F77">
        <w:rPr>
          <w:b/>
          <w:bCs/>
        </w:rPr>
        <w:t xml:space="preserve"> </w:t>
      </w:r>
      <w:r w:rsidR="00C20B20" w:rsidRPr="005F3F77">
        <w:rPr>
          <w:b/>
          <w:bCs/>
        </w:rPr>
        <w:t>ноябр</w:t>
      </w:r>
      <w:r w:rsidRPr="005F3F77">
        <w:rPr>
          <w:b/>
          <w:bCs/>
        </w:rPr>
        <w:t>я 2016 г.</w:t>
      </w:r>
      <w:r w:rsidRPr="005F3F77">
        <w:t xml:space="preserve">  </w:t>
      </w:r>
      <w:r w:rsidR="001E57E7" w:rsidRPr="005F3F77">
        <w:rPr>
          <w:bCs/>
        </w:rPr>
        <w:t>по адресу: г. Москва, ул. Сокольнический Вал, д. 37/10</w:t>
      </w:r>
      <w:r w:rsidRPr="005F3F77">
        <w:rPr>
          <w:bCs/>
        </w:rPr>
        <w:t xml:space="preserve">. </w:t>
      </w:r>
    </w:p>
    <w:p w:rsidR="00CB6898" w:rsidRPr="00FB6F07" w:rsidRDefault="00CB6898" w:rsidP="00FB6F07">
      <w:pPr>
        <w:tabs>
          <w:tab w:val="num" w:pos="993"/>
        </w:tabs>
        <w:spacing w:line="276" w:lineRule="auto"/>
        <w:ind w:firstLine="567"/>
        <w:jc w:val="both"/>
        <w:rPr>
          <w:sz w:val="16"/>
          <w:szCs w:val="16"/>
        </w:rPr>
      </w:pPr>
    </w:p>
    <w:p w:rsidR="006E6B4C" w:rsidRDefault="006E6B4C" w:rsidP="00FB6F07">
      <w:pPr>
        <w:tabs>
          <w:tab w:val="left" w:pos="870"/>
          <w:tab w:val="left" w:pos="2355"/>
          <w:tab w:val="left" w:pos="9180"/>
        </w:tabs>
        <w:spacing w:line="276" w:lineRule="auto"/>
        <w:ind w:right="-6" w:firstLine="567"/>
        <w:jc w:val="both"/>
      </w:pPr>
      <w:r w:rsidRPr="00FB6F07">
        <w:rPr>
          <w:bCs/>
        </w:rPr>
        <w:t xml:space="preserve">Стоимость </w:t>
      </w:r>
      <w:r w:rsidR="00387823" w:rsidRPr="00FB6F07">
        <w:rPr>
          <w:bCs/>
        </w:rPr>
        <w:t>обучения</w:t>
      </w:r>
      <w:r w:rsidRPr="00FB6F07">
        <w:rPr>
          <w:bCs/>
        </w:rPr>
        <w:t xml:space="preserve"> </w:t>
      </w:r>
      <w:r w:rsidR="002C10C4" w:rsidRPr="00FB6F07">
        <w:rPr>
          <w:bCs/>
        </w:rPr>
        <w:t xml:space="preserve">за </w:t>
      </w:r>
      <w:r w:rsidRPr="00FB6F07">
        <w:rPr>
          <w:bCs/>
        </w:rPr>
        <w:t>одного человека –</w:t>
      </w:r>
      <w:r w:rsidR="00653DCE" w:rsidRPr="00FB6F07">
        <w:rPr>
          <w:bCs/>
        </w:rPr>
        <w:t xml:space="preserve"> </w:t>
      </w:r>
      <w:r w:rsidRPr="00FB6F07">
        <w:rPr>
          <w:bCs/>
        </w:rPr>
        <w:t>4</w:t>
      </w:r>
      <w:r w:rsidR="00FB6F07" w:rsidRPr="00FB6F07">
        <w:rPr>
          <w:bCs/>
        </w:rPr>
        <w:t>0</w:t>
      </w:r>
      <w:r w:rsidRPr="00FB6F07">
        <w:rPr>
          <w:bCs/>
        </w:rPr>
        <w:t xml:space="preserve"> 500 </w:t>
      </w:r>
      <w:r w:rsidRPr="00FB6F07">
        <w:t>рублей, в том числе НДС 18 %. В стоимость включено: комплект раздаточных  материалов на электронном носителе, питание</w:t>
      </w:r>
      <w:r w:rsidR="00623DD4" w:rsidRPr="00FB6F07">
        <w:t>.</w:t>
      </w:r>
      <w:r w:rsidR="002C10C4" w:rsidRPr="00FB6F07">
        <w:t xml:space="preserve"> </w:t>
      </w:r>
    </w:p>
    <w:p w:rsidR="00FB6F07" w:rsidRPr="00FB6F07" w:rsidRDefault="00FB6F07" w:rsidP="00FB6F07">
      <w:pPr>
        <w:tabs>
          <w:tab w:val="left" w:pos="870"/>
          <w:tab w:val="left" w:pos="2355"/>
          <w:tab w:val="left" w:pos="9180"/>
        </w:tabs>
        <w:spacing w:line="276" w:lineRule="auto"/>
        <w:ind w:right="-6" w:firstLine="567"/>
        <w:jc w:val="both"/>
        <w:rPr>
          <w:sz w:val="16"/>
          <w:szCs w:val="16"/>
        </w:rPr>
      </w:pPr>
    </w:p>
    <w:p w:rsidR="00387823" w:rsidRDefault="00387823" w:rsidP="00FB6F07">
      <w:pPr>
        <w:tabs>
          <w:tab w:val="left" w:pos="-8222"/>
        </w:tabs>
        <w:spacing w:line="276" w:lineRule="auto"/>
        <w:ind w:right="57" w:firstLine="426"/>
        <w:jc w:val="both"/>
        <w:rPr>
          <w:bCs/>
        </w:rPr>
      </w:pPr>
      <w:r w:rsidRPr="00FB6F07">
        <w:rPr>
          <w:bCs/>
        </w:rPr>
        <w:t>По итогам аттестации слушателям выдаются удостоверения о повышении квалификации установленного образца.</w:t>
      </w:r>
    </w:p>
    <w:p w:rsidR="00FB6F07" w:rsidRPr="00FB6F07" w:rsidRDefault="00FB6F07" w:rsidP="00FB6F07">
      <w:pPr>
        <w:tabs>
          <w:tab w:val="left" w:pos="-8222"/>
        </w:tabs>
        <w:spacing w:line="276" w:lineRule="auto"/>
        <w:ind w:right="57" w:firstLine="426"/>
        <w:jc w:val="both"/>
        <w:rPr>
          <w:bCs/>
          <w:sz w:val="16"/>
          <w:szCs w:val="16"/>
        </w:rPr>
      </w:pPr>
    </w:p>
    <w:p w:rsidR="004A5532" w:rsidRPr="00FB6F07" w:rsidRDefault="004A5532" w:rsidP="00FB6F07">
      <w:pPr>
        <w:pStyle w:val="a6"/>
        <w:tabs>
          <w:tab w:val="left" w:pos="9180"/>
        </w:tabs>
        <w:spacing w:after="0" w:line="276" w:lineRule="auto"/>
        <w:ind w:left="0" w:right="-6" w:firstLine="709"/>
        <w:jc w:val="both"/>
        <w:rPr>
          <w:b/>
        </w:rPr>
      </w:pPr>
      <w:r w:rsidRPr="00FB6F07">
        <w:rPr>
          <w:b/>
        </w:rPr>
        <w:t>Заявку на зачисление на курсы повышения квалификации можно скачать на странице НОЦ официального сайта ФГУП «НИИСУ» и направить по факсу</w:t>
      </w:r>
      <w:r w:rsidRPr="00FB6F07">
        <w:rPr>
          <w:b/>
        </w:rPr>
        <w:br/>
        <w:t xml:space="preserve">8 (499) 264-77-77  (для НОЦ) или </w:t>
      </w:r>
      <w:r w:rsidRPr="00FB6F07">
        <w:rPr>
          <w:b/>
          <w:lang w:val="en-US"/>
        </w:rPr>
        <w:t>E</w:t>
      </w:r>
      <w:r w:rsidRPr="00FB6F07">
        <w:rPr>
          <w:b/>
        </w:rPr>
        <w:t>-</w:t>
      </w:r>
      <w:r w:rsidRPr="00FB6F07">
        <w:rPr>
          <w:b/>
          <w:lang w:val="en-US"/>
        </w:rPr>
        <w:t>mail</w:t>
      </w:r>
      <w:r w:rsidRPr="00FB6F07">
        <w:rPr>
          <w:b/>
        </w:rPr>
        <w:t xml:space="preserve">: </w:t>
      </w:r>
      <w:hyperlink r:id="rId10" w:history="1">
        <w:r w:rsidRPr="00FB6F07">
          <w:rPr>
            <w:rStyle w:val="af6"/>
            <w:b/>
            <w:lang w:val="en-US"/>
          </w:rPr>
          <w:t>nocniisu</w:t>
        </w:r>
        <w:r w:rsidRPr="00FB6F07">
          <w:rPr>
            <w:rStyle w:val="af6"/>
            <w:b/>
          </w:rPr>
          <w:t>@</w:t>
        </w:r>
        <w:r w:rsidRPr="00FB6F07">
          <w:rPr>
            <w:rStyle w:val="af6"/>
            <w:b/>
            <w:lang w:val="en-US"/>
          </w:rPr>
          <w:t>niisu</w:t>
        </w:r>
        <w:r w:rsidRPr="00FB6F07">
          <w:rPr>
            <w:rStyle w:val="af6"/>
            <w:b/>
          </w:rPr>
          <w:t>.</w:t>
        </w:r>
        <w:r w:rsidRPr="00FB6F07">
          <w:rPr>
            <w:rStyle w:val="af6"/>
            <w:b/>
            <w:lang w:val="en-US"/>
          </w:rPr>
          <w:t>ru</w:t>
        </w:r>
      </w:hyperlink>
      <w:r w:rsidRPr="00FB6F07">
        <w:rPr>
          <w:b/>
        </w:rPr>
        <w:t xml:space="preserve">, </w:t>
      </w:r>
      <w:hyperlink r:id="rId11" w:history="1">
        <w:r w:rsidRPr="00FB6F07">
          <w:rPr>
            <w:rStyle w:val="af6"/>
            <w:b/>
            <w:lang w:val="it-IT"/>
          </w:rPr>
          <w:t>niisu-noc@niisu.ru</w:t>
        </w:r>
      </w:hyperlink>
      <w:r w:rsidRPr="00FB6F07">
        <w:rPr>
          <w:b/>
        </w:rPr>
        <w:t>.</w:t>
      </w:r>
    </w:p>
    <w:p w:rsidR="004A5532" w:rsidRPr="00FB6F07" w:rsidRDefault="004A5532" w:rsidP="00FB6F07">
      <w:pPr>
        <w:pStyle w:val="a6"/>
        <w:tabs>
          <w:tab w:val="left" w:pos="9180"/>
        </w:tabs>
        <w:spacing w:after="0" w:line="276" w:lineRule="auto"/>
        <w:ind w:left="0" w:right="-6" w:firstLine="709"/>
        <w:jc w:val="both"/>
        <w:rPr>
          <w:b/>
        </w:rPr>
      </w:pPr>
    </w:p>
    <w:p w:rsidR="003D1670" w:rsidRPr="00FB6F07" w:rsidRDefault="004A5532" w:rsidP="00FB6F07">
      <w:pPr>
        <w:spacing w:line="276" w:lineRule="auto"/>
        <w:ind w:firstLine="709"/>
        <w:jc w:val="both"/>
      </w:pPr>
      <w:r w:rsidRPr="00FB6F07">
        <w:rPr>
          <w:bCs/>
          <w:iCs/>
        </w:rPr>
        <w:t>Дополнительную информацию по организации мероприятия можно получить у сотрудников</w:t>
      </w:r>
      <w:r w:rsidRPr="00FB6F07">
        <w:rPr>
          <w:bCs/>
        </w:rPr>
        <w:t xml:space="preserve"> Научно – образовательного центра</w:t>
      </w:r>
      <w:r w:rsidRPr="00FB6F07">
        <w:rPr>
          <w:bCs/>
          <w:iCs/>
        </w:rPr>
        <w:t xml:space="preserve"> </w:t>
      </w:r>
      <w:r w:rsidRPr="00FB6F07">
        <w:t>ФГУП «НИИСУ»  по тел.:</w:t>
      </w:r>
      <w:r w:rsidRPr="00FB6F07">
        <w:br/>
        <w:t xml:space="preserve"> </w:t>
      </w:r>
      <w:r w:rsidRPr="00FB6F07">
        <w:rPr>
          <w:lang w:val="it-IT"/>
        </w:rPr>
        <w:t>8(499)</w:t>
      </w:r>
      <w:r w:rsidRPr="00FB6F07">
        <w:t xml:space="preserve"> </w:t>
      </w:r>
      <w:r w:rsidRPr="00FB6F07">
        <w:rPr>
          <w:lang w:val="it-IT"/>
        </w:rPr>
        <w:t>264-81-67,</w:t>
      </w:r>
      <w:r w:rsidRPr="00FB6F07">
        <w:t xml:space="preserve"> </w:t>
      </w:r>
      <w:r w:rsidRPr="00FB6F07">
        <w:rPr>
          <w:lang w:val="it-IT"/>
        </w:rPr>
        <w:t>+7(903)</w:t>
      </w:r>
      <w:r w:rsidRPr="00FB6F07">
        <w:t xml:space="preserve"> </w:t>
      </w:r>
      <w:r w:rsidRPr="00FB6F07">
        <w:rPr>
          <w:lang w:val="it-IT"/>
        </w:rPr>
        <w:t>661-90-08</w:t>
      </w:r>
      <w:r w:rsidRPr="00FB6F07">
        <w:t xml:space="preserve"> и</w:t>
      </w:r>
      <w:r w:rsidRPr="00FB6F07">
        <w:rPr>
          <w:lang w:val="it-IT"/>
        </w:rPr>
        <w:t xml:space="preserve"> E-mail:</w:t>
      </w:r>
      <w:r w:rsidR="001869B0" w:rsidRPr="00FB6F07">
        <w:fldChar w:fldCharType="begin"/>
      </w:r>
      <w:r w:rsidRPr="00FB6F07">
        <w:instrText>HYPERLINK "mailto:nocniisu@niisu.ru"</w:instrText>
      </w:r>
      <w:r w:rsidR="001869B0" w:rsidRPr="00FB6F07">
        <w:fldChar w:fldCharType="separate"/>
      </w:r>
      <w:r w:rsidRPr="00FB6F07">
        <w:rPr>
          <w:rStyle w:val="af6"/>
          <w:b/>
          <w:lang w:val="en-US"/>
        </w:rPr>
        <w:t>nocniisu</w:t>
      </w:r>
      <w:r w:rsidRPr="00FB6F07">
        <w:rPr>
          <w:rStyle w:val="af6"/>
          <w:b/>
        </w:rPr>
        <w:t>@</w:t>
      </w:r>
      <w:r w:rsidRPr="00FB6F07">
        <w:rPr>
          <w:rStyle w:val="af6"/>
          <w:b/>
          <w:lang w:val="en-US"/>
        </w:rPr>
        <w:t>niisu</w:t>
      </w:r>
      <w:r w:rsidRPr="00FB6F07">
        <w:rPr>
          <w:rStyle w:val="af6"/>
          <w:b/>
        </w:rPr>
        <w:t>.</w:t>
      </w:r>
      <w:r w:rsidRPr="00FB6F07">
        <w:rPr>
          <w:rStyle w:val="af6"/>
          <w:b/>
          <w:lang w:val="en-US"/>
        </w:rPr>
        <w:t>ru</w:t>
      </w:r>
      <w:r w:rsidR="001869B0" w:rsidRPr="00FB6F07">
        <w:fldChar w:fldCharType="end"/>
      </w:r>
      <w:r w:rsidRPr="00FB6F07">
        <w:rPr>
          <w:b/>
        </w:rPr>
        <w:t xml:space="preserve">, </w:t>
      </w:r>
      <w:hyperlink r:id="rId12" w:history="1">
        <w:r w:rsidRPr="00FB6F07">
          <w:rPr>
            <w:rStyle w:val="af6"/>
            <w:b/>
            <w:lang w:val="it-IT"/>
          </w:rPr>
          <w:t>niisu</w:t>
        </w:r>
        <w:r w:rsidRPr="00FB6F07">
          <w:rPr>
            <w:rStyle w:val="af6"/>
          </w:rPr>
          <w:t>-</w:t>
        </w:r>
        <w:r w:rsidRPr="00FB6F07">
          <w:rPr>
            <w:rStyle w:val="af6"/>
            <w:b/>
            <w:lang w:val="it-IT"/>
          </w:rPr>
          <w:t>noc@niisu.ru</w:t>
        </w:r>
      </w:hyperlink>
      <w:r w:rsidRPr="00FB6F07">
        <w:rPr>
          <w:b/>
        </w:rPr>
        <w:t>.</w:t>
      </w:r>
    </w:p>
    <w:p w:rsidR="004A5532" w:rsidRPr="00FB6F07" w:rsidRDefault="004A5532" w:rsidP="00FB6F07">
      <w:pPr>
        <w:spacing w:line="276" w:lineRule="auto"/>
        <w:jc w:val="both"/>
      </w:pPr>
    </w:p>
    <w:p w:rsidR="007347F5" w:rsidRPr="00FB6F07" w:rsidRDefault="007347F5" w:rsidP="003D1670"/>
    <w:p w:rsidR="00AD28A5" w:rsidRDefault="00AD28A5" w:rsidP="002C10C4">
      <w:pPr>
        <w:pStyle w:val="a4"/>
        <w:tabs>
          <w:tab w:val="left" w:pos="708"/>
        </w:tabs>
        <w:jc w:val="both"/>
        <w:rPr>
          <w:lang w:val="ru-RU"/>
        </w:rPr>
      </w:pPr>
    </w:p>
    <w:p w:rsidR="0033464A" w:rsidRDefault="0033464A" w:rsidP="002C10C4">
      <w:pPr>
        <w:pStyle w:val="a4"/>
        <w:tabs>
          <w:tab w:val="left" w:pos="708"/>
        </w:tabs>
        <w:jc w:val="both"/>
        <w:rPr>
          <w:lang w:val="ru-RU"/>
        </w:rPr>
      </w:pPr>
    </w:p>
    <w:p w:rsidR="007347F5" w:rsidRDefault="007347F5" w:rsidP="002C10C4">
      <w:pPr>
        <w:pStyle w:val="a4"/>
        <w:tabs>
          <w:tab w:val="left" w:pos="708"/>
        </w:tabs>
        <w:jc w:val="both"/>
        <w:rPr>
          <w:lang w:val="ru-RU"/>
        </w:rPr>
      </w:pPr>
    </w:p>
    <w:p w:rsidR="004A5532" w:rsidRDefault="004A5532" w:rsidP="002C10C4">
      <w:pPr>
        <w:pStyle w:val="a4"/>
        <w:tabs>
          <w:tab w:val="left" w:pos="708"/>
        </w:tabs>
        <w:jc w:val="both"/>
        <w:rPr>
          <w:lang w:val="ru-RU"/>
        </w:rPr>
      </w:pPr>
    </w:p>
    <w:p w:rsidR="004A5532" w:rsidRDefault="004A5532" w:rsidP="002C10C4">
      <w:pPr>
        <w:pStyle w:val="a4"/>
        <w:tabs>
          <w:tab w:val="left" w:pos="708"/>
        </w:tabs>
        <w:jc w:val="both"/>
        <w:rPr>
          <w:lang w:val="ru-RU"/>
        </w:rPr>
      </w:pPr>
    </w:p>
    <w:p w:rsidR="004A5532" w:rsidRPr="007347F5" w:rsidRDefault="004A5532" w:rsidP="002C10C4">
      <w:pPr>
        <w:pStyle w:val="a4"/>
        <w:tabs>
          <w:tab w:val="left" w:pos="708"/>
        </w:tabs>
        <w:jc w:val="both"/>
        <w:rPr>
          <w:lang w:val="ru-RU"/>
        </w:rPr>
      </w:pPr>
    </w:p>
    <w:p w:rsidR="002C10C4" w:rsidRPr="00084F9D" w:rsidRDefault="002C10C4" w:rsidP="002C10C4">
      <w:pPr>
        <w:pStyle w:val="a4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084F9D">
        <w:rPr>
          <w:rFonts w:ascii="Times New Roman" w:hAnsi="Times New Roman"/>
          <w:sz w:val="16"/>
          <w:szCs w:val="16"/>
          <w:lang w:val="ru-RU"/>
        </w:rPr>
        <w:t>Исп.: Т.И. Шабрина</w:t>
      </w:r>
    </w:p>
    <w:p w:rsidR="003D1670" w:rsidRPr="002C10C4" w:rsidRDefault="002C10C4" w:rsidP="002C10C4">
      <w:pPr>
        <w:pStyle w:val="a4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084F9D">
        <w:rPr>
          <w:rFonts w:ascii="Times New Roman" w:hAnsi="Times New Roman"/>
          <w:sz w:val="16"/>
          <w:szCs w:val="16"/>
          <w:lang w:val="ru-RU"/>
        </w:rPr>
        <w:t>Тел.: (499)264-81-6</w:t>
      </w:r>
      <w:r w:rsidR="003D1670" w:rsidRPr="00E72A2A">
        <w:t xml:space="preserve">     </w:t>
      </w:r>
      <w:r w:rsidR="00084F9D" w:rsidRPr="00E72A2A">
        <w:t xml:space="preserve">        </w:t>
      </w:r>
      <w:r w:rsidR="003D1670" w:rsidRPr="00E72A2A">
        <w:t xml:space="preserve">      </w:t>
      </w:r>
    </w:p>
    <w:p w:rsidR="003D1670" w:rsidRDefault="003D1670" w:rsidP="003D1670">
      <w:pPr>
        <w:jc w:val="center"/>
        <w:rPr>
          <w:b/>
          <w:sz w:val="28"/>
          <w:szCs w:val="28"/>
        </w:rPr>
        <w:sectPr w:rsidR="003D1670" w:rsidSect="004A5532">
          <w:footerReference w:type="default" r:id="rId13"/>
          <w:footerReference w:type="first" r:id="rId14"/>
          <w:pgSz w:w="11906" w:h="16838"/>
          <w:pgMar w:top="1134" w:right="907" w:bottom="851" w:left="1418" w:header="709" w:footer="340" w:gutter="0"/>
          <w:cols w:space="708"/>
          <w:titlePg/>
          <w:docGrid w:linePitch="360"/>
        </w:sectPr>
      </w:pPr>
    </w:p>
    <w:p w:rsidR="003D1670" w:rsidRDefault="003D1670" w:rsidP="003D1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3D1670" w:rsidRPr="007474BA" w:rsidRDefault="003D1670" w:rsidP="003D1670">
      <w:pPr>
        <w:jc w:val="center"/>
        <w:rPr>
          <w:sz w:val="16"/>
          <w:szCs w:val="16"/>
        </w:rPr>
      </w:pPr>
    </w:p>
    <w:p w:rsidR="003D1670" w:rsidRPr="00133803" w:rsidRDefault="003D1670" w:rsidP="003D1670">
      <w:pPr>
        <w:jc w:val="center"/>
        <w:rPr>
          <w:b/>
          <w:sz w:val="16"/>
          <w:szCs w:val="16"/>
        </w:rPr>
      </w:pPr>
      <w:r>
        <w:t xml:space="preserve">на </w:t>
      </w:r>
      <w:r w:rsidR="00623DD4">
        <w:t>обучение</w:t>
      </w:r>
      <w:r>
        <w:t xml:space="preserve"> </w:t>
      </w:r>
    </w:p>
    <w:p w:rsidR="005F3F77" w:rsidRDefault="009D506E" w:rsidP="009D506E">
      <w:pPr>
        <w:tabs>
          <w:tab w:val="left" w:pos="1134"/>
        </w:tabs>
        <w:ind w:hanging="567"/>
        <w:jc w:val="center"/>
        <w:rPr>
          <w:b/>
          <w:bCs/>
        </w:rPr>
      </w:pPr>
      <w:r w:rsidRPr="00225A47">
        <w:rPr>
          <w:b/>
        </w:rPr>
        <w:t>«</w:t>
      </w:r>
      <w:r w:rsidRPr="00225A47">
        <w:rPr>
          <w:b/>
          <w:bCs/>
        </w:rPr>
        <w:t>Порядок проведения</w:t>
      </w:r>
      <w:r w:rsidRPr="00E72A2A">
        <w:rPr>
          <w:b/>
          <w:bCs/>
        </w:rPr>
        <w:t xml:space="preserve"> аудита на предприятиях ОПК </w:t>
      </w:r>
    </w:p>
    <w:p w:rsidR="005F3F77" w:rsidRDefault="009D506E" w:rsidP="009D506E">
      <w:pPr>
        <w:tabs>
          <w:tab w:val="left" w:pos="1134"/>
        </w:tabs>
        <w:ind w:hanging="567"/>
        <w:jc w:val="center"/>
        <w:rPr>
          <w:b/>
          <w:bCs/>
        </w:rPr>
      </w:pPr>
      <w:r w:rsidRPr="00E72A2A">
        <w:rPr>
          <w:b/>
          <w:bCs/>
        </w:rPr>
        <w:t xml:space="preserve">в соответствии с требованиями стандарта ISO 19011 2011. </w:t>
      </w:r>
    </w:p>
    <w:p w:rsidR="00AD28A5" w:rsidRPr="007347F5" w:rsidRDefault="009D506E" w:rsidP="009D506E">
      <w:pPr>
        <w:tabs>
          <w:tab w:val="left" w:pos="1134"/>
        </w:tabs>
        <w:ind w:hanging="567"/>
        <w:jc w:val="center"/>
        <w:rPr>
          <w:b/>
          <w:bCs/>
        </w:rPr>
      </w:pPr>
      <w:r w:rsidRPr="00E72A2A">
        <w:rPr>
          <w:b/>
          <w:bCs/>
        </w:rPr>
        <w:t xml:space="preserve">Практические рекомендации по внутреннему аудиту </w:t>
      </w:r>
    </w:p>
    <w:p w:rsidR="003D1670" w:rsidRPr="007347F5" w:rsidRDefault="009D506E" w:rsidP="009D506E">
      <w:pPr>
        <w:tabs>
          <w:tab w:val="left" w:pos="1134"/>
        </w:tabs>
        <w:ind w:hanging="567"/>
        <w:jc w:val="center"/>
        <w:rPr>
          <w:b/>
        </w:rPr>
      </w:pPr>
      <w:r w:rsidRPr="00E72A2A">
        <w:rPr>
          <w:b/>
          <w:bCs/>
        </w:rPr>
        <w:t>и аудиту второй стороны</w:t>
      </w:r>
      <w:r w:rsidRPr="00E72A2A">
        <w:rPr>
          <w:b/>
        </w:rPr>
        <w:t>»</w:t>
      </w:r>
    </w:p>
    <w:p w:rsidR="00AD28A5" w:rsidRPr="007347F5" w:rsidRDefault="00AD28A5" w:rsidP="009D506E">
      <w:pPr>
        <w:tabs>
          <w:tab w:val="left" w:pos="1134"/>
        </w:tabs>
        <w:ind w:hanging="567"/>
        <w:jc w:val="center"/>
        <w:rPr>
          <w:b/>
          <w:color w:val="FF0000"/>
          <w:sz w:val="16"/>
          <w:szCs w:val="16"/>
        </w:rPr>
      </w:pPr>
    </w:p>
    <w:p w:rsidR="003D1670" w:rsidRPr="00084F9D" w:rsidRDefault="009D506E" w:rsidP="009D506E">
      <w:pPr>
        <w:tabs>
          <w:tab w:val="left" w:pos="567"/>
        </w:tabs>
        <w:spacing w:line="276" w:lineRule="auto"/>
        <w:jc w:val="center"/>
        <w:rPr>
          <w:bCs/>
          <w:iCs/>
          <w:sz w:val="16"/>
          <w:szCs w:val="16"/>
        </w:rPr>
      </w:pPr>
      <w:r w:rsidRPr="00225A47">
        <w:rPr>
          <w:b/>
          <w:bCs/>
        </w:rPr>
        <w:t>2</w:t>
      </w:r>
      <w:r w:rsidR="00B620E2">
        <w:rPr>
          <w:b/>
          <w:bCs/>
        </w:rPr>
        <w:t>8</w:t>
      </w:r>
      <w:r w:rsidRPr="00225A47">
        <w:rPr>
          <w:b/>
          <w:bCs/>
        </w:rPr>
        <w:t>-</w:t>
      </w:r>
      <w:r w:rsidR="00B620E2">
        <w:rPr>
          <w:b/>
          <w:bCs/>
        </w:rPr>
        <w:t>30</w:t>
      </w:r>
      <w:r w:rsidRPr="00E72A2A">
        <w:rPr>
          <w:b/>
          <w:bCs/>
        </w:rPr>
        <w:t xml:space="preserve"> </w:t>
      </w:r>
      <w:r w:rsidR="00B620E2">
        <w:rPr>
          <w:b/>
          <w:bCs/>
        </w:rPr>
        <w:t>ноябр</w:t>
      </w:r>
      <w:r w:rsidRPr="00E72A2A">
        <w:rPr>
          <w:b/>
          <w:bCs/>
        </w:rPr>
        <w:t>я 2016 г.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2322"/>
        <w:gridCol w:w="6183"/>
      </w:tblGrid>
      <w:tr w:rsidR="003D1670" w:rsidTr="003D1670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D1670" w:rsidRDefault="003D1670" w:rsidP="00775EBE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3D1670" w:rsidRDefault="003D1670" w:rsidP="00775EBE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D1670" w:rsidRDefault="003D1670" w:rsidP="00775EBE">
            <w:pPr>
              <w:pStyle w:val="a4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3D1670" w:rsidTr="003D1670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D1670" w:rsidRDefault="003D1670" w:rsidP="00775EBE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Ф.И.О. обучающихся</w:t>
            </w:r>
          </w:p>
          <w:p w:rsidR="003D1670" w:rsidRDefault="003D1670" w:rsidP="00775EBE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3D1670" w:rsidTr="008435D4">
        <w:trPr>
          <w:cantSplit/>
          <w:trHeight w:val="20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Реквизиты организации для выставления счёта и оформления договора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8435D4">
        <w:trPr>
          <w:cantSplit/>
          <w:trHeight w:val="7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23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76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D1670" w:rsidTr="003D1670">
        <w:trPr>
          <w:cantSplit/>
          <w:trHeight w:val="37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775EB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D1670" w:rsidTr="003D1670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Контактное лицо (Ф.И.О., </w:t>
            </w:r>
            <w:r w:rsidR="00FA7A08">
              <w:rPr>
                <w:rFonts w:ascii="Times New Roman" w:hAnsi="Times New Roman"/>
                <w:b/>
                <w:szCs w:val="24"/>
                <w:lang w:val="ru-RU"/>
              </w:rPr>
              <w:t>должность) по оформлению заявки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, контактный телефон/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факс/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775EBE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3D1670" w:rsidRDefault="003D1670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084F9D" w:rsidRDefault="00084F9D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Дата, подпись:</w:t>
      </w:r>
    </w:p>
    <w:p w:rsidR="00084F9D" w:rsidRDefault="00084F9D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AD28A5" w:rsidRPr="007347F5" w:rsidRDefault="00AD28A5" w:rsidP="00F75C51">
      <w:pPr>
        <w:pStyle w:val="a4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p w:rsidR="00AD28A5" w:rsidRDefault="00AD28A5" w:rsidP="00F75C51">
      <w:pPr>
        <w:pStyle w:val="a4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p w:rsidR="007347F5" w:rsidRDefault="007347F5" w:rsidP="00F75C51">
      <w:pPr>
        <w:pStyle w:val="a4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p w:rsidR="007347F5" w:rsidRPr="007347F5" w:rsidRDefault="007347F5" w:rsidP="00F75C51">
      <w:pPr>
        <w:pStyle w:val="a4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p w:rsidR="00F75C51" w:rsidRPr="00084F9D" w:rsidRDefault="00F75C51" w:rsidP="00F75C51">
      <w:pPr>
        <w:pStyle w:val="a4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084F9D">
        <w:rPr>
          <w:rFonts w:ascii="Times New Roman" w:hAnsi="Times New Roman"/>
          <w:sz w:val="16"/>
          <w:szCs w:val="16"/>
          <w:lang w:val="ru-RU"/>
        </w:rPr>
        <w:t>Исп.: Т.И. Шабрина</w:t>
      </w:r>
    </w:p>
    <w:p w:rsidR="00F75C51" w:rsidRDefault="00F75C51" w:rsidP="00F75C51">
      <w:pPr>
        <w:pStyle w:val="a4"/>
        <w:tabs>
          <w:tab w:val="left" w:pos="708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084F9D">
        <w:rPr>
          <w:rFonts w:ascii="Times New Roman" w:hAnsi="Times New Roman"/>
          <w:sz w:val="16"/>
          <w:szCs w:val="16"/>
          <w:lang w:val="ru-RU"/>
        </w:rPr>
        <w:t>Тел.: (499)264-81-67</w:t>
      </w:r>
    </w:p>
    <w:p w:rsidR="00D3736A" w:rsidRDefault="00D3736A" w:rsidP="00F75C51">
      <w:pPr>
        <w:pStyle w:val="a4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4784" w:rsidRDefault="00854784" w:rsidP="00F75C51">
      <w:pPr>
        <w:pStyle w:val="a4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4784" w:rsidRPr="00847DCD" w:rsidRDefault="00854784" w:rsidP="0085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Обязательная форма для заполнения данных на </w:t>
      </w:r>
      <w:r w:rsidRPr="00847DCD">
        <w:rPr>
          <w:b/>
          <w:sz w:val="28"/>
          <w:szCs w:val="28"/>
        </w:rPr>
        <w:t xml:space="preserve"> слушател</w:t>
      </w:r>
      <w:r>
        <w:rPr>
          <w:b/>
          <w:sz w:val="28"/>
          <w:szCs w:val="28"/>
        </w:rPr>
        <w:t>ей</w:t>
      </w:r>
    </w:p>
    <w:p w:rsidR="00854784" w:rsidRPr="005D4793" w:rsidRDefault="00854784" w:rsidP="00854784">
      <w:pPr>
        <w:jc w:val="center"/>
        <w:rPr>
          <w:sz w:val="28"/>
          <w:szCs w:val="28"/>
        </w:rPr>
      </w:pPr>
      <w:r w:rsidRPr="005D4793">
        <w:rPr>
          <w:sz w:val="28"/>
          <w:szCs w:val="28"/>
        </w:rPr>
        <w:t>Курс</w:t>
      </w:r>
      <w:r>
        <w:rPr>
          <w:sz w:val="28"/>
          <w:szCs w:val="28"/>
        </w:rPr>
        <w:t xml:space="preserve">ов </w:t>
      </w:r>
      <w:r w:rsidRPr="005D4793">
        <w:rPr>
          <w:sz w:val="28"/>
          <w:szCs w:val="28"/>
        </w:rPr>
        <w:t xml:space="preserve"> повышения квалификации по дополнитель</w:t>
      </w:r>
      <w:r>
        <w:rPr>
          <w:sz w:val="28"/>
          <w:szCs w:val="28"/>
        </w:rPr>
        <w:t>ной профессиональной программе</w:t>
      </w:r>
    </w:p>
    <w:p w:rsidR="00854784" w:rsidRPr="00AC481C" w:rsidRDefault="00854784" w:rsidP="00854784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1134"/>
        <w:gridCol w:w="993"/>
        <w:gridCol w:w="1559"/>
        <w:gridCol w:w="1276"/>
        <w:gridCol w:w="1275"/>
        <w:gridCol w:w="1418"/>
        <w:gridCol w:w="1417"/>
      </w:tblGrid>
      <w:tr w:rsidR="00854784" w:rsidRPr="001A317F" w:rsidTr="00557BDB">
        <w:tc>
          <w:tcPr>
            <w:tcW w:w="513" w:type="dxa"/>
            <w:shd w:val="clear" w:color="auto" w:fill="auto"/>
            <w:vAlign w:val="center"/>
          </w:tcPr>
          <w:p w:rsidR="00854784" w:rsidRPr="001A317F" w:rsidRDefault="00854784" w:rsidP="00557BDB">
            <w:pPr>
              <w:jc w:val="center"/>
            </w:pPr>
            <w:r w:rsidRPr="001A317F">
              <w:rPr>
                <w:sz w:val="22"/>
                <w:szCs w:val="22"/>
              </w:rPr>
              <w:t>№ п\</w:t>
            </w:r>
            <w:proofErr w:type="gramStart"/>
            <w:r w:rsidRPr="001A317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72" w:type="dxa"/>
            <w:shd w:val="clear" w:color="auto" w:fill="auto"/>
            <w:vAlign w:val="center"/>
          </w:tcPr>
          <w:p w:rsidR="00854784" w:rsidRPr="001A317F" w:rsidRDefault="00854784" w:rsidP="00557BDB">
            <w:pPr>
              <w:jc w:val="center"/>
            </w:pPr>
            <w:r w:rsidRPr="001A317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784" w:rsidRPr="001A317F" w:rsidRDefault="00854784" w:rsidP="00557BDB">
            <w:pPr>
              <w:jc w:val="center"/>
            </w:pPr>
            <w:r w:rsidRPr="001A317F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4784" w:rsidRPr="001A317F" w:rsidRDefault="00854784" w:rsidP="00557BDB">
            <w:pPr>
              <w:jc w:val="center"/>
            </w:pPr>
            <w:r w:rsidRPr="001A317F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784" w:rsidRPr="001A317F" w:rsidRDefault="00854784" w:rsidP="00557BDB">
            <w:pPr>
              <w:jc w:val="center"/>
            </w:pPr>
            <w:r w:rsidRPr="001A317F">
              <w:rPr>
                <w:sz w:val="22"/>
                <w:szCs w:val="22"/>
              </w:rPr>
              <w:t>Паспортные данные: номер и серия, кем и когда выдан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784" w:rsidRPr="001A317F" w:rsidRDefault="00854784" w:rsidP="00557BDB">
            <w:pPr>
              <w:jc w:val="center"/>
            </w:pPr>
            <w:r w:rsidRPr="001A317F">
              <w:rPr>
                <w:sz w:val="22"/>
                <w:szCs w:val="22"/>
              </w:rPr>
              <w:t>Место жительство (город, поселок и т.п.)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4784" w:rsidRPr="001A317F" w:rsidRDefault="00854784" w:rsidP="00557BDB">
            <w:pPr>
              <w:jc w:val="center"/>
            </w:pPr>
            <w:r w:rsidRPr="001A317F">
              <w:rPr>
                <w:sz w:val="22"/>
                <w:szCs w:val="22"/>
              </w:rPr>
              <w:t>Место работы: название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784" w:rsidRPr="001A317F" w:rsidRDefault="00854784" w:rsidP="00557BDB">
            <w:pPr>
              <w:jc w:val="center"/>
            </w:pPr>
            <w:r w:rsidRPr="001A317F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784" w:rsidRPr="001A317F" w:rsidRDefault="00854784" w:rsidP="00557BDB">
            <w:pPr>
              <w:jc w:val="center"/>
            </w:pPr>
            <w:r>
              <w:rPr>
                <w:sz w:val="22"/>
                <w:szCs w:val="22"/>
              </w:rPr>
              <w:t xml:space="preserve">Контакты для связи: тел.,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A317F">
              <w:rPr>
                <w:sz w:val="22"/>
                <w:szCs w:val="22"/>
              </w:rPr>
              <w:t>т</w:t>
            </w:r>
            <w:proofErr w:type="gramEnd"/>
            <w:r w:rsidRPr="001A317F">
              <w:rPr>
                <w:sz w:val="22"/>
                <w:szCs w:val="22"/>
              </w:rPr>
              <w:t>ел</w:t>
            </w:r>
            <w:proofErr w:type="spellEnd"/>
            <w:r w:rsidRPr="001A317F">
              <w:rPr>
                <w:sz w:val="22"/>
                <w:szCs w:val="22"/>
              </w:rPr>
              <w:t>.,</w:t>
            </w:r>
          </w:p>
          <w:p w:rsidR="00854784" w:rsidRPr="001A317F" w:rsidRDefault="00854784" w:rsidP="00557BDB">
            <w:pPr>
              <w:jc w:val="center"/>
            </w:pPr>
            <w:r w:rsidRPr="007D55E8">
              <w:rPr>
                <w:sz w:val="26"/>
                <w:lang w:val="it-IT"/>
              </w:rPr>
              <w:t>E-mail:</w:t>
            </w:r>
          </w:p>
        </w:tc>
      </w:tr>
      <w:tr w:rsidR="00854784" w:rsidRPr="001A317F" w:rsidTr="00557BDB">
        <w:tc>
          <w:tcPr>
            <w:tcW w:w="513" w:type="dxa"/>
            <w:shd w:val="clear" w:color="auto" w:fill="auto"/>
          </w:tcPr>
          <w:p w:rsidR="00854784" w:rsidRPr="001A317F" w:rsidRDefault="00854784" w:rsidP="00557BDB"/>
        </w:tc>
        <w:tc>
          <w:tcPr>
            <w:tcW w:w="1472" w:type="dxa"/>
            <w:shd w:val="clear" w:color="auto" w:fill="auto"/>
          </w:tcPr>
          <w:p w:rsidR="00854784" w:rsidRPr="001A317F" w:rsidRDefault="00854784" w:rsidP="00557BDB"/>
          <w:p w:rsidR="00854784" w:rsidRPr="001A317F" w:rsidRDefault="00854784" w:rsidP="00557BDB"/>
          <w:p w:rsidR="00854784" w:rsidRPr="001A317F" w:rsidRDefault="00854784" w:rsidP="00557BDB"/>
        </w:tc>
        <w:tc>
          <w:tcPr>
            <w:tcW w:w="1134" w:type="dxa"/>
            <w:shd w:val="clear" w:color="auto" w:fill="auto"/>
          </w:tcPr>
          <w:p w:rsidR="00854784" w:rsidRPr="001A317F" w:rsidRDefault="00854784" w:rsidP="00557BDB"/>
        </w:tc>
        <w:tc>
          <w:tcPr>
            <w:tcW w:w="993" w:type="dxa"/>
            <w:shd w:val="clear" w:color="auto" w:fill="auto"/>
          </w:tcPr>
          <w:p w:rsidR="00854784" w:rsidRPr="001A317F" w:rsidRDefault="00854784" w:rsidP="00557BDB"/>
        </w:tc>
        <w:tc>
          <w:tcPr>
            <w:tcW w:w="1559" w:type="dxa"/>
            <w:shd w:val="clear" w:color="auto" w:fill="auto"/>
          </w:tcPr>
          <w:p w:rsidR="00854784" w:rsidRPr="001A317F" w:rsidRDefault="00854784" w:rsidP="00557BDB"/>
        </w:tc>
        <w:tc>
          <w:tcPr>
            <w:tcW w:w="1276" w:type="dxa"/>
            <w:shd w:val="clear" w:color="auto" w:fill="auto"/>
          </w:tcPr>
          <w:p w:rsidR="00854784" w:rsidRPr="001A317F" w:rsidRDefault="00854784" w:rsidP="00557BDB"/>
        </w:tc>
        <w:tc>
          <w:tcPr>
            <w:tcW w:w="1275" w:type="dxa"/>
            <w:shd w:val="clear" w:color="auto" w:fill="auto"/>
          </w:tcPr>
          <w:p w:rsidR="00854784" w:rsidRPr="001A317F" w:rsidRDefault="00854784" w:rsidP="00557BDB"/>
        </w:tc>
        <w:tc>
          <w:tcPr>
            <w:tcW w:w="1418" w:type="dxa"/>
            <w:shd w:val="clear" w:color="auto" w:fill="auto"/>
          </w:tcPr>
          <w:p w:rsidR="00854784" w:rsidRPr="001A317F" w:rsidRDefault="00854784" w:rsidP="00557BDB"/>
        </w:tc>
        <w:tc>
          <w:tcPr>
            <w:tcW w:w="1417" w:type="dxa"/>
            <w:shd w:val="clear" w:color="auto" w:fill="auto"/>
          </w:tcPr>
          <w:p w:rsidR="00854784" w:rsidRPr="001A317F" w:rsidRDefault="00854784" w:rsidP="00557BDB"/>
        </w:tc>
      </w:tr>
      <w:tr w:rsidR="00854784" w:rsidRPr="001A317F" w:rsidTr="00557BDB">
        <w:tc>
          <w:tcPr>
            <w:tcW w:w="513" w:type="dxa"/>
            <w:shd w:val="clear" w:color="auto" w:fill="auto"/>
          </w:tcPr>
          <w:p w:rsidR="00854784" w:rsidRPr="001A317F" w:rsidRDefault="00854784" w:rsidP="00557BDB"/>
        </w:tc>
        <w:tc>
          <w:tcPr>
            <w:tcW w:w="1472" w:type="dxa"/>
            <w:shd w:val="clear" w:color="auto" w:fill="auto"/>
          </w:tcPr>
          <w:p w:rsidR="00854784" w:rsidRPr="001A317F" w:rsidRDefault="00854784" w:rsidP="00557BDB"/>
          <w:p w:rsidR="00854784" w:rsidRPr="001A317F" w:rsidRDefault="00854784" w:rsidP="00557BDB"/>
          <w:p w:rsidR="00854784" w:rsidRPr="001A317F" w:rsidRDefault="00854784" w:rsidP="00557BDB"/>
        </w:tc>
        <w:tc>
          <w:tcPr>
            <w:tcW w:w="1134" w:type="dxa"/>
            <w:shd w:val="clear" w:color="auto" w:fill="auto"/>
          </w:tcPr>
          <w:p w:rsidR="00854784" w:rsidRPr="001A317F" w:rsidRDefault="00854784" w:rsidP="00557BDB"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854784" w:rsidRPr="001A317F" w:rsidRDefault="00854784" w:rsidP="00557BDB"/>
        </w:tc>
        <w:tc>
          <w:tcPr>
            <w:tcW w:w="1559" w:type="dxa"/>
            <w:shd w:val="clear" w:color="auto" w:fill="auto"/>
          </w:tcPr>
          <w:p w:rsidR="00854784" w:rsidRPr="001A317F" w:rsidRDefault="00854784" w:rsidP="00557BDB"/>
        </w:tc>
        <w:tc>
          <w:tcPr>
            <w:tcW w:w="1276" w:type="dxa"/>
            <w:shd w:val="clear" w:color="auto" w:fill="auto"/>
          </w:tcPr>
          <w:p w:rsidR="00854784" w:rsidRPr="001A317F" w:rsidRDefault="00854784" w:rsidP="00557BDB"/>
        </w:tc>
        <w:tc>
          <w:tcPr>
            <w:tcW w:w="1275" w:type="dxa"/>
            <w:shd w:val="clear" w:color="auto" w:fill="auto"/>
          </w:tcPr>
          <w:p w:rsidR="00854784" w:rsidRPr="001A317F" w:rsidRDefault="00854784" w:rsidP="00557BDB"/>
        </w:tc>
        <w:tc>
          <w:tcPr>
            <w:tcW w:w="1418" w:type="dxa"/>
            <w:shd w:val="clear" w:color="auto" w:fill="auto"/>
          </w:tcPr>
          <w:p w:rsidR="00854784" w:rsidRPr="001A317F" w:rsidRDefault="00854784" w:rsidP="00557BDB"/>
        </w:tc>
        <w:tc>
          <w:tcPr>
            <w:tcW w:w="1417" w:type="dxa"/>
            <w:shd w:val="clear" w:color="auto" w:fill="auto"/>
          </w:tcPr>
          <w:p w:rsidR="00854784" w:rsidRPr="001A317F" w:rsidRDefault="00854784" w:rsidP="00557BDB"/>
        </w:tc>
      </w:tr>
      <w:tr w:rsidR="00854784" w:rsidRPr="001A317F" w:rsidTr="00557BDB">
        <w:tc>
          <w:tcPr>
            <w:tcW w:w="513" w:type="dxa"/>
            <w:shd w:val="clear" w:color="auto" w:fill="auto"/>
          </w:tcPr>
          <w:p w:rsidR="00854784" w:rsidRPr="001A317F" w:rsidRDefault="00854784" w:rsidP="00557BDB"/>
        </w:tc>
        <w:tc>
          <w:tcPr>
            <w:tcW w:w="1472" w:type="dxa"/>
            <w:shd w:val="clear" w:color="auto" w:fill="auto"/>
          </w:tcPr>
          <w:p w:rsidR="00854784" w:rsidRPr="001A317F" w:rsidRDefault="00854784" w:rsidP="00557BDB"/>
          <w:p w:rsidR="00854784" w:rsidRPr="001A317F" w:rsidRDefault="00854784" w:rsidP="00557BDB"/>
          <w:p w:rsidR="00854784" w:rsidRPr="001A317F" w:rsidRDefault="00854784" w:rsidP="00557BDB"/>
        </w:tc>
        <w:tc>
          <w:tcPr>
            <w:tcW w:w="1134" w:type="dxa"/>
            <w:shd w:val="clear" w:color="auto" w:fill="auto"/>
          </w:tcPr>
          <w:p w:rsidR="00854784" w:rsidRPr="001A317F" w:rsidRDefault="00854784" w:rsidP="00557BDB"/>
        </w:tc>
        <w:tc>
          <w:tcPr>
            <w:tcW w:w="993" w:type="dxa"/>
            <w:shd w:val="clear" w:color="auto" w:fill="auto"/>
          </w:tcPr>
          <w:p w:rsidR="00854784" w:rsidRPr="001A317F" w:rsidRDefault="00854784" w:rsidP="00557BDB"/>
        </w:tc>
        <w:tc>
          <w:tcPr>
            <w:tcW w:w="1559" w:type="dxa"/>
            <w:shd w:val="clear" w:color="auto" w:fill="auto"/>
          </w:tcPr>
          <w:p w:rsidR="00854784" w:rsidRPr="001A317F" w:rsidRDefault="00854784" w:rsidP="00557BDB"/>
        </w:tc>
        <w:tc>
          <w:tcPr>
            <w:tcW w:w="1276" w:type="dxa"/>
            <w:shd w:val="clear" w:color="auto" w:fill="auto"/>
          </w:tcPr>
          <w:p w:rsidR="00854784" w:rsidRPr="001A317F" w:rsidRDefault="00854784" w:rsidP="00557BDB"/>
        </w:tc>
        <w:tc>
          <w:tcPr>
            <w:tcW w:w="1275" w:type="dxa"/>
            <w:shd w:val="clear" w:color="auto" w:fill="auto"/>
          </w:tcPr>
          <w:p w:rsidR="00854784" w:rsidRPr="001A317F" w:rsidRDefault="00854784" w:rsidP="00557BDB"/>
        </w:tc>
        <w:tc>
          <w:tcPr>
            <w:tcW w:w="1418" w:type="dxa"/>
            <w:shd w:val="clear" w:color="auto" w:fill="auto"/>
          </w:tcPr>
          <w:p w:rsidR="00854784" w:rsidRPr="001A317F" w:rsidRDefault="00854784" w:rsidP="00557BDB"/>
        </w:tc>
        <w:tc>
          <w:tcPr>
            <w:tcW w:w="1417" w:type="dxa"/>
            <w:shd w:val="clear" w:color="auto" w:fill="auto"/>
          </w:tcPr>
          <w:p w:rsidR="00854784" w:rsidRPr="001A317F" w:rsidRDefault="00854784" w:rsidP="00557BDB"/>
        </w:tc>
      </w:tr>
    </w:tbl>
    <w:p w:rsidR="00854784" w:rsidRDefault="00854784" w:rsidP="00854784">
      <w:pPr>
        <w:rPr>
          <w:b/>
          <w:u w:val="single"/>
        </w:rPr>
      </w:pPr>
    </w:p>
    <w:p w:rsidR="00854784" w:rsidRDefault="00854784" w:rsidP="00854784">
      <w:pPr>
        <w:rPr>
          <w:b/>
          <w:sz w:val="28"/>
          <w:szCs w:val="28"/>
          <w:u w:val="single"/>
        </w:rPr>
      </w:pPr>
    </w:p>
    <w:p w:rsidR="00854784" w:rsidRDefault="00854784" w:rsidP="00854784">
      <w:pPr>
        <w:rPr>
          <w:b/>
          <w:sz w:val="28"/>
          <w:szCs w:val="28"/>
          <w:u w:val="single"/>
        </w:rPr>
      </w:pPr>
    </w:p>
    <w:p w:rsidR="00854784" w:rsidRDefault="00854784" w:rsidP="00854784">
      <w:pPr>
        <w:rPr>
          <w:b/>
          <w:sz w:val="28"/>
          <w:szCs w:val="28"/>
          <w:u w:val="single"/>
        </w:rPr>
      </w:pPr>
      <w:r w:rsidRPr="00162A4D">
        <w:rPr>
          <w:b/>
          <w:sz w:val="28"/>
          <w:szCs w:val="28"/>
          <w:u w:val="single"/>
        </w:rPr>
        <w:t xml:space="preserve">Слушателям иметь при себе: </w:t>
      </w:r>
    </w:p>
    <w:p w:rsidR="00854784" w:rsidRPr="00162A4D" w:rsidRDefault="00854784" w:rsidP="00854784">
      <w:pPr>
        <w:rPr>
          <w:b/>
          <w:sz w:val="28"/>
          <w:szCs w:val="28"/>
          <w:u w:val="single"/>
        </w:rPr>
      </w:pPr>
      <w:r w:rsidRPr="00162A4D">
        <w:rPr>
          <w:b/>
          <w:sz w:val="28"/>
          <w:szCs w:val="28"/>
          <w:u w:val="single"/>
        </w:rPr>
        <w:t>копию паспорта, копию диплома об образовании и при смене фамилии копию подтверждающего документа</w:t>
      </w:r>
    </w:p>
    <w:p w:rsidR="00854784" w:rsidRDefault="00854784" w:rsidP="00854784"/>
    <w:p w:rsidR="00854784" w:rsidRDefault="00854784" w:rsidP="00854784">
      <w:pPr>
        <w:rPr>
          <w:sz w:val="18"/>
          <w:szCs w:val="18"/>
        </w:rPr>
      </w:pPr>
    </w:p>
    <w:p w:rsidR="00854784" w:rsidRDefault="00854784" w:rsidP="00854784">
      <w:pPr>
        <w:rPr>
          <w:sz w:val="18"/>
          <w:szCs w:val="18"/>
        </w:rPr>
      </w:pPr>
    </w:p>
    <w:p w:rsidR="00854784" w:rsidRDefault="00854784" w:rsidP="00854784">
      <w:pPr>
        <w:rPr>
          <w:sz w:val="18"/>
          <w:szCs w:val="18"/>
        </w:rPr>
      </w:pPr>
    </w:p>
    <w:p w:rsidR="00854784" w:rsidRDefault="00854784" w:rsidP="00854784">
      <w:pPr>
        <w:rPr>
          <w:sz w:val="18"/>
          <w:szCs w:val="18"/>
        </w:rPr>
      </w:pPr>
    </w:p>
    <w:p w:rsidR="00854784" w:rsidRDefault="00854784" w:rsidP="00854784">
      <w:pPr>
        <w:rPr>
          <w:sz w:val="18"/>
          <w:szCs w:val="18"/>
        </w:rPr>
      </w:pPr>
    </w:p>
    <w:p w:rsidR="00854784" w:rsidRDefault="00854784" w:rsidP="00854784">
      <w:pPr>
        <w:rPr>
          <w:sz w:val="18"/>
          <w:szCs w:val="18"/>
        </w:rPr>
      </w:pPr>
    </w:p>
    <w:p w:rsidR="00854784" w:rsidRDefault="00854784" w:rsidP="00854784">
      <w:pPr>
        <w:rPr>
          <w:sz w:val="18"/>
          <w:szCs w:val="18"/>
        </w:rPr>
      </w:pPr>
    </w:p>
    <w:p w:rsidR="00854784" w:rsidRDefault="00854784" w:rsidP="00854784">
      <w:pPr>
        <w:rPr>
          <w:sz w:val="18"/>
          <w:szCs w:val="18"/>
        </w:rPr>
      </w:pPr>
    </w:p>
    <w:p w:rsidR="00854784" w:rsidRPr="007B0C17" w:rsidRDefault="00854784" w:rsidP="00854784">
      <w:pPr>
        <w:rPr>
          <w:sz w:val="18"/>
          <w:szCs w:val="18"/>
        </w:rPr>
      </w:pPr>
      <w:r w:rsidRPr="007B0C17">
        <w:rPr>
          <w:sz w:val="18"/>
          <w:szCs w:val="18"/>
        </w:rPr>
        <w:t>Исп. Т.И. Шабрина</w:t>
      </w:r>
    </w:p>
    <w:p w:rsidR="00854784" w:rsidRPr="007B0C17" w:rsidRDefault="00854784" w:rsidP="00854784">
      <w:pPr>
        <w:rPr>
          <w:sz w:val="18"/>
          <w:szCs w:val="18"/>
        </w:rPr>
      </w:pPr>
      <w:r w:rsidRPr="007B0C17">
        <w:rPr>
          <w:sz w:val="18"/>
          <w:szCs w:val="18"/>
        </w:rPr>
        <w:t>8 (499) 264-81-67</w:t>
      </w:r>
    </w:p>
    <w:p w:rsidR="00854784" w:rsidRPr="00AC481C" w:rsidRDefault="00854784" w:rsidP="00854784">
      <w:pPr>
        <w:ind w:firstLine="709"/>
        <w:rPr>
          <w:b/>
          <w:sz w:val="26"/>
          <w:szCs w:val="26"/>
        </w:rPr>
      </w:pPr>
    </w:p>
    <w:p w:rsidR="00854784" w:rsidRPr="00D3736A" w:rsidRDefault="00854784" w:rsidP="00F75C51">
      <w:pPr>
        <w:pStyle w:val="a4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6210" w:rsidRPr="00151108" w:rsidRDefault="00846210" w:rsidP="00151108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46210" w:rsidRPr="00151108" w:rsidSect="00206D05">
      <w:pgSz w:w="11906" w:h="16838"/>
      <w:pgMar w:top="567" w:right="709" w:bottom="142" w:left="1134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30" w:rsidRDefault="00065530" w:rsidP="00C10472">
      <w:r>
        <w:separator/>
      </w:r>
    </w:p>
  </w:endnote>
  <w:endnote w:type="continuationSeparator" w:id="0">
    <w:p w:rsidR="00065530" w:rsidRDefault="00065530" w:rsidP="00C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785827"/>
      <w:docPartObj>
        <w:docPartGallery w:val="Page Numbers (Bottom of Page)"/>
        <w:docPartUnique/>
      </w:docPartObj>
    </w:sdtPr>
    <w:sdtEndPr/>
    <w:sdtContent>
      <w:p w:rsidR="00CE7A16" w:rsidRDefault="001869B0">
        <w:pPr>
          <w:pStyle w:val="af3"/>
          <w:jc w:val="right"/>
        </w:pPr>
        <w:r>
          <w:fldChar w:fldCharType="begin"/>
        </w:r>
        <w:r w:rsidR="009D506E">
          <w:instrText xml:space="preserve"> PAGE   \* MERGEFORMAT </w:instrText>
        </w:r>
        <w:r>
          <w:fldChar w:fldCharType="separate"/>
        </w:r>
        <w:r w:rsidR="00C603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785824"/>
      <w:docPartObj>
        <w:docPartGallery w:val="Page Numbers (Bottom of Page)"/>
        <w:docPartUnique/>
      </w:docPartObj>
    </w:sdtPr>
    <w:sdtEndPr/>
    <w:sdtContent>
      <w:p w:rsidR="00CE7A16" w:rsidRDefault="00C603EF">
        <w:pPr>
          <w:pStyle w:val="af3"/>
          <w:jc w:val="right"/>
        </w:pPr>
      </w:p>
    </w:sdtContent>
  </w:sdt>
  <w:p w:rsidR="00CE7A16" w:rsidRDefault="00CE7A1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30" w:rsidRDefault="00065530" w:rsidP="00C10472">
      <w:r>
        <w:separator/>
      </w:r>
    </w:p>
  </w:footnote>
  <w:footnote w:type="continuationSeparator" w:id="0">
    <w:p w:rsidR="00065530" w:rsidRDefault="00065530" w:rsidP="00C1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AA7724"/>
    <w:lvl w:ilvl="0">
      <w:numFmt w:val="decimal"/>
      <w:lvlText w:val="*"/>
      <w:lvlJc w:val="left"/>
    </w:lvl>
  </w:abstractNum>
  <w:abstractNum w:abstractNumId="1">
    <w:nsid w:val="01444E64"/>
    <w:multiLevelType w:val="hybridMultilevel"/>
    <w:tmpl w:val="35B01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A2245E"/>
    <w:multiLevelType w:val="hybridMultilevel"/>
    <w:tmpl w:val="C58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792F"/>
    <w:multiLevelType w:val="hybridMultilevel"/>
    <w:tmpl w:val="96BC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B509D"/>
    <w:multiLevelType w:val="hybridMultilevel"/>
    <w:tmpl w:val="BA107F14"/>
    <w:lvl w:ilvl="0" w:tplc="D428821C">
      <w:start w:val="1"/>
      <w:numFmt w:val="bullet"/>
      <w:lvlText w:val="-"/>
      <w:lvlJc w:val="left"/>
      <w:pPr>
        <w:tabs>
          <w:tab w:val="num" w:pos="1560"/>
        </w:tabs>
        <w:ind w:left="709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B8F2BFF"/>
    <w:multiLevelType w:val="hybridMultilevel"/>
    <w:tmpl w:val="144ACF6C"/>
    <w:lvl w:ilvl="0" w:tplc="06D69A16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F733B4"/>
    <w:multiLevelType w:val="hybridMultilevel"/>
    <w:tmpl w:val="92CE5930"/>
    <w:lvl w:ilvl="0" w:tplc="D8A8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3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6D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E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BFB3BB7"/>
    <w:multiLevelType w:val="hybridMultilevel"/>
    <w:tmpl w:val="38BC15FE"/>
    <w:lvl w:ilvl="0" w:tplc="F5B2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03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4D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C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C5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02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E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64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EC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E72"/>
    <w:multiLevelType w:val="multilevel"/>
    <w:tmpl w:val="4210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364E1"/>
    <w:multiLevelType w:val="multilevel"/>
    <w:tmpl w:val="96BC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F132A"/>
    <w:multiLevelType w:val="hybridMultilevel"/>
    <w:tmpl w:val="EB66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C1126"/>
    <w:multiLevelType w:val="hybridMultilevel"/>
    <w:tmpl w:val="151C4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0AF20EE"/>
    <w:multiLevelType w:val="hybridMultilevel"/>
    <w:tmpl w:val="8F16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9081D"/>
    <w:multiLevelType w:val="hybridMultilevel"/>
    <w:tmpl w:val="F2E0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828"/>
    <w:multiLevelType w:val="hybridMultilevel"/>
    <w:tmpl w:val="4968ADA4"/>
    <w:lvl w:ilvl="0" w:tplc="0672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A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A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322B73"/>
    <w:multiLevelType w:val="hybridMultilevel"/>
    <w:tmpl w:val="635A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73244"/>
    <w:multiLevelType w:val="hybridMultilevel"/>
    <w:tmpl w:val="40ECFD7C"/>
    <w:lvl w:ilvl="0" w:tplc="1D2E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A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0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3B4EFC"/>
    <w:multiLevelType w:val="hybridMultilevel"/>
    <w:tmpl w:val="CF7A0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A516287"/>
    <w:multiLevelType w:val="hybridMultilevel"/>
    <w:tmpl w:val="210085FC"/>
    <w:lvl w:ilvl="0" w:tplc="0E229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B1D63"/>
    <w:multiLevelType w:val="hybridMultilevel"/>
    <w:tmpl w:val="3468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677BB"/>
    <w:multiLevelType w:val="hybridMultilevel"/>
    <w:tmpl w:val="260C0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283FFC"/>
    <w:multiLevelType w:val="hybridMultilevel"/>
    <w:tmpl w:val="B9A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230C3"/>
    <w:multiLevelType w:val="hybridMultilevel"/>
    <w:tmpl w:val="D6866294"/>
    <w:lvl w:ilvl="0" w:tplc="1D66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A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2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F8037A"/>
    <w:multiLevelType w:val="hybridMultilevel"/>
    <w:tmpl w:val="FB8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C3DF4"/>
    <w:multiLevelType w:val="hybridMultilevel"/>
    <w:tmpl w:val="16621C98"/>
    <w:lvl w:ilvl="0" w:tplc="0E2295C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D5250C"/>
    <w:multiLevelType w:val="hybridMultilevel"/>
    <w:tmpl w:val="C7B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87B49"/>
    <w:multiLevelType w:val="hybridMultilevel"/>
    <w:tmpl w:val="C77C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B5AA2"/>
    <w:multiLevelType w:val="hybridMultilevel"/>
    <w:tmpl w:val="927A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00D78"/>
    <w:multiLevelType w:val="hybridMultilevel"/>
    <w:tmpl w:val="EF52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16497"/>
    <w:multiLevelType w:val="hybridMultilevel"/>
    <w:tmpl w:val="75E4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2406C"/>
    <w:multiLevelType w:val="hybridMultilevel"/>
    <w:tmpl w:val="5828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43135"/>
    <w:multiLevelType w:val="hybridMultilevel"/>
    <w:tmpl w:val="D2B03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B7128B"/>
    <w:multiLevelType w:val="hybridMultilevel"/>
    <w:tmpl w:val="4210E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D220E"/>
    <w:multiLevelType w:val="hybridMultilevel"/>
    <w:tmpl w:val="612AD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337F90"/>
    <w:multiLevelType w:val="hybridMultilevel"/>
    <w:tmpl w:val="FA32E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AB015C"/>
    <w:multiLevelType w:val="hybridMultilevel"/>
    <w:tmpl w:val="9AF08986"/>
    <w:lvl w:ilvl="0" w:tplc="3AFADE0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F9B6782"/>
    <w:multiLevelType w:val="hybridMultilevel"/>
    <w:tmpl w:val="478C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75D7B"/>
    <w:multiLevelType w:val="hybridMultilevel"/>
    <w:tmpl w:val="24EC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56942"/>
    <w:multiLevelType w:val="hybridMultilevel"/>
    <w:tmpl w:val="CF9AEF94"/>
    <w:lvl w:ilvl="0" w:tplc="BE7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6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4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0C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4BE60CA"/>
    <w:multiLevelType w:val="hybridMultilevel"/>
    <w:tmpl w:val="D0D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10E95"/>
    <w:multiLevelType w:val="hybridMultilevel"/>
    <w:tmpl w:val="297A758C"/>
    <w:lvl w:ilvl="0" w:tplc="0E229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1017C"/>
    <w:multiLevelType w:val="hybridMultilevel"/>
    <w:tmpl w:val="2758BCFE"/>
    <w:lvl w:ilvl="0" w:tplc="9FB6B032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7150E"/>
    <w:multiLevelType w:val="multilevel"/>
    <w:tmpl w:val="CC9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B27E5A"/>
    <w:multiLevelType w:val="hybridMultilevel"/>
    <w:tmpl w:val="11A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47E60"/>
    <w:multiLevelType w:val="multilevel"/>
    <w:tmpl w:val="12BA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7F7C39"/>
    <w:multiLevelType w:val="hybridMultilevel"/>
    <w:tmpl w:val="BB0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2"/>
  </w:num>
  <w:num w:numId="4">
    <w:abstractNumId w:val="8"/>
  </w:num>
  <w:num w:numId="5">
    <w:abstractNumId w:val="41"/>
  </w:num>
  <w:num w:numId="6">
    <w:abstractNumId w:val="20"/>
  </w:num>
  <w:num w:numId="7">
    <w:abstractNumId w:val="31"/>
  </w:num>
  <w:num w:numId="8">
    <w:abstractNumId w:val="15"/>
  </w:num>
  <w:num w:numId="9">
    <w:abstractNumId w:val="12"/>
  </w:num>
  <w:num w:numId="10">
    <w:abstractNumId w:val="33"/>
  </w:num>
  <w:num w:numId="11">
    <w:abstractNumId w:val="10"/>
  </w:num>
  <w:num w:numId="12">
    <w:abstractNumId w:val="43"/>
  </w:num>
  <w:num w:numId="13">
    <w:abstractNumId w:val="30"/>
  </w:num>
  <w:num w:numId="14">
    <w:abstractNumId w:val="21"/>
  </w:num>
  <w:num w:numId="15">
    <w:abstractNumId w:val="16"/>
  </w:num>
  <w:num w:numId="16">
    <w:abstractNumId w:val="22"/>
  </w:num>
  <w:num w:numId="17">
    <w:abstractNumId w:val="14"/>
  </w:num>
  <w:num w:numId="18">
    <w:abstractNumId w:val="38"/>
  </w:num>
  <w:num w:numId="19">
    <w:abstractNumId w:val="6"/>
  </w:num>
  <w:num w:numId="20">
    <w:abstractNumId w:val="7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3"/>
  </w:num>
  <w:num w:numId="24">
    <w:abstractNumId w:val="39"/>
  </w:num>
  <w:num w:numId="25">
    <w:abstractNumId w:val="29"/>
  </w:num>
  <w:num w:numId="26">
    <w:abstractNumId w:val="45"/>
  </w:num>
  <w:num w:numId="27">
    <w:abstractNumId w:val="36"/>
  </w:num>
  <w:num w:numId="28">
    <w:abstractNumId w:val="13"/>
  </w:num>
  <w:num w:numId="29">
    <w:abstractNumId w:val="25"/>
  </w:num>
  <w:num w:numId="30">
    <w:abstractNumId w:val="17"/>
  </w:num>
  <w:num w:numId="31">
    <w:abstractNumId w:val="11"/>
  </w:num>
  <w:num w:numId="32">
    <w:abstractNumId w:val="27"/>
  </w:num>
  <w:num w:numId="33">
    <w:abstractNumId w:val="19"/>
  </w:num>
  <w:num w:numId="34">
    <w:abstractNumId w:val="28"/>
  </w:num>
  <w:num w:numId="35">
    <w:abstractNumId w:val="2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"/>
  </w:num>
  <w:num w:numId="39">
    <w:abstractNumId w:val="2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41">
    <w:abstractNumId w:val="35"/>
  </w:num>
  <w:num w:numId="42">
    <w:abstractNumId w:val="42"/>
  </w:num>
  <w:num w:numId="43">
    <w:abstractNumId w:val="44"/>
  </w:num>
  <w:num w:numId="44">
    <w:abstractNumId w:val="4"/>
  </w:num>
  <w:num w:numId="45">
    <w:abstractNumId w:val="40"/>
  </w:num>
  <w:num w:numId="46">
    <w:abstractNumId w:val="18"/>
  </w:num>
  <w:num w:numId="47">
    <w:abstractNumId w:val="2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2B"/>
    <w:rsid w:val="000013E0"/>
    <w:rsid w:val="00023729"/>
    <w:rsid w:val="000237A7"/>
    <w:rsid w:val="000254BA"/>
    <w:rsid w:val="00025D0F"/>
    <w:rsid w:val="00032E9A"/>
    <w:rsid w:val="00045E88"/>
    <w:rsid w:val="000508F9"/>
    <w:rsid w:val="0005197B"/>
    <w:rsid w:val="00051B3E"/>
    <w:rsid w:val="00060D79"/>
    <w:rsid w:val="00064C0F"/>
    <w:rsid w:val="00065530"/>
    <w:rsid w:val="00080893"/>
    <w:rsid w:val="00081A7D"/>
    <w:rsid w:val="00082969"/>
    <w:rsid w:val="0008439A"/>
    <w:rsid w:val="00084F9D"/>
    <w:rsid w:val="000879D0"/>
    <w:rsid w:val="0009115D"/>
    <w:rsid w:val="000952D2"/>
    <w:rsid w:val="000A08F2"/>
    <w:rsid w:val="000A0D5A"/>
    <w:rsid w:val="000A2CAB"/>
    <w:rsid w:val="000A70D0"/>
    <w:rsid w:val="000B3514"/>
    <w:rsid w:val="000C123B"/>
    <w:rsid w:val="000D1A0F"/>
    <w:rsid w:val="000D30EF"/>
    <w:rsid w:val="000D445B"/>
    <w:rsid w:val="000D5092"/>
    <w:rsid w:val="000E2698"/>
    <w:rsid w:val="000F40AC"/>
    <w:rsid w:val="000F78F7"/>
    <w:rsid w:val="00101A22"/>
    <w:rsid w:val="00104A98"/>
    <w:rsid w:val="00106794"/>
    <w:rsid w:val="0011207F"/>
    <w:rsid w:val="00112BBE"/>
    <w:rsid w:val="00113396"/>
    <w:rsid w:val="00113F2C"/>
    <w:rsid w:val="001167F2"/>
    <w:rsid w:val="0012213E"/>
    <w:rsid w:val="001226B3"/>
    <w:rsid w:val="001238D2"/>
    <w:rsid w:val="001325B3"/>
    <w:rsid w:val="001361F9"/>
    <w:rsid w:val="0014141C"/>
    <w:rsid w:val="00144C2D"/>
    <w:rsid w:val="00151095"/>
    <w:rsid w:val="00151108"/>
    <w:rsid w:val="001575B9"/>
    <w:rsid w:val="00160962"/>
    <w:rsid w:val="00161A57"/>
    <w:rsid w:val="00164775"/>
    <w:rsid w:val="00170602"/>
    <w:rsid w:val="00177F5A"/>
    <w:rsid w:val="00181F32"/>
    <w:rsid w:val="00182B0A"/>
    <w:rsid w:val="001832B5"/>
    <w:rsid w:val="0018359D"/>
    <w:rsid w:val="001869B0"/>
    <w:rsid w:val="0019156D"/>
    <w:rsid w:val="00195CE5"/>
    <w:rsid w:val="00195F1F"/>
    <w:rsid w:val="001A19FE"/>
    <w:rsid w:val="001A4ECA"/>
    <w:rsid w:val="001B1097"/>
    <w:rsid w:val="001D25F1"/>
    <w:rsid w:val="001D28E1"/>
    <w:rsid w:val="001E0F85"/>
    <w:rsid w:val="001E458E"/>
    <w:rsid w:val="001E4B6B"/>
    <w:rsid w:val="001E5770"/>
    <w:rsid w:val="001E57E7"/>
    <w:rsid w:val="001F1A23"/>
    <w:rsid w:val="001F6005"/>
    <w:rsid w:val="00202CB5"/>
    <w:rsid w:val="00206D05"/>
    <w:rsid w:val="00222EEF"/>
    <w:rsid w:val="00225A47"/>
    <w:rsid w:val="00227800"/>
    <w:rsid w:val="002319F7"/>
    <w:rsid w:val="002328CF"/>
    <w:rsid w:val="002335B5"/>
    <w:rsid w:val="00233B9A"/>
    <w:rsid w:val="00240872"/>
    <w:rsid w:val="00246C3E"/>
    <w:rsid w:val="0025567E"/>
    <w:rsid w:val="0025586F"/>
    <w:rsid w:val="00260597"/>
    <w:rsid w:val="002646EE"/>
    <w:rsid w:val="00271153"/>
    <w:rsid w:val="002722C8"/>
    <w:rsid w:val="00273793"/>
    <w:rsid w:val="00274B4A"/>
    <w:rsid w:val="0027538B"/>
    <w:rsid w:val="002841CA"/>
    <w:rsid w:val="00284F75"/>
    <w:rsid w:val="00286643"/>
    <w:rsid w:val="00291EE9"/>
    <w:rsid w:val="002A235C"/>
    <w:rsid w:val="002A5CB7"/>
    <w:rsid w:val="002B6B11"/>
    <w:rsid w:val="002B7952"/>
    <w:rsid w:val="002C0305"/>
    <w:rsid w:val="002C10C4"/>
    <w:rsid w:val="002C7F50"/>
    <w:rsid w:val="002D322B"/>
    <w:rsid w:val="002D480F"/>
    <w:rsid w:val="002D59DA"/>
    <w:rsid w:val="002E448A"/>
    <w:rsid w:val="002E75E9"/>
    <w:rsid w:val="002F2AFF"/>
    <w:rsid w:val="002F3356"/>
    <w:rsid w:val="002F420B"/>
    <w:rsid w:val="002F5053"/>
    <w:rsid w:val="003033F4"/>
    <w:rsid w:val="003036C9"/>
    <w:rsid w:val="00303B09"/>
    <w:rsid w:val="003161B2"/>
    <w:rsid w:val="003173F0"/>
    <w:rsid w:val="003215C1"/>
    <w:rsid w:val="00326C72"/>
    <w:rsid w:val="00327D7B"/>
    <w:rsid w:val="003342A9"/>
    <w:rsid w:val="0033464A"/>
    <w:rsid w:val="0034040E"/>
    <w:rsid w:val="00340C03"/>
    <w:rsid w:val="00341ABA"/>
    <w:rsid w:val="00353492"/>
    <w:rsid w:val="00354FE3"/>
    <w:rsid w:val="00356325"/>
    <w:rsid w:val="0036072A"/>
    <w:rsid w:val="00365BF9"/>
    <w:rsid w:val="00376F9D"/>
    <w:rsid w:val="00383DB6"/>
    <w:rsid w:val="003861EB"/>
    <w:rsid w:val="00387823"/>
    <w:rsid w:val="0039163B"/>
    <w:rsid w:val="00394A4A"/>
    <w:rsid w:val="003A554B"/>
    <w:rsid w:val="003C1D4D"/>
    <w:rsid w:val="003C33DA"/>
    <w:rsid w:val="003C3FD8"/>
    <w:rsid w:val="003C4844"/>
    <w:rsid w:val="003C7AD0"/>
    <w:rsid w:val="003D1670"/>
    <w:rsid w:val="003D178A"/>
    <w:rsid w:val="003D2284"/>
    <w:rsid w:val="003D3995"/>
    <w:rsid w:val="003E7815"/>
    <w:rsid w:val="003F18FB"/>
    <w:rsid w:val="00402C92"/>
    <w:rsid w:val="00402E41"/>
    <w:rsid w:val="00402FE4"/>
    <w:rsid w:val="004056AC"/>
    <w:rsid w:val="00407948"/>
    <w:rsid w:val="00407D0D"/>
    <w:rsid w:val="004243A8"/>
    <w:rsid w:val="00425D14"/>
    <w:rsid w:val="004311E2"/>
    <w:rsid w:val="0043415E"/>
    <w:rsid w:val="00434776"/>
    <w:rsid w:val="00434C4D"/>
    <w:rsid w:val="00436F34"/>
    <w:rsid w:val="0043773D"/>
    <w:rsid w:val="00446AC8"/>
    <w:rsid w:val="0045260B"/>
    <w:rsid w:val="0045671E"/>
    <w:rsid w:val="004576C1"/>
    <w:rsid w:val="00463A29"/>
    <w:rsid w:val="00465C65"/>
    <w:rsid w:val="00473632"/>
    <w:rsid w:val="004744B0"/>
    <w:rsid w:val="00475FC3"/>
    <w:rsid w:val="00483896"/>
    <w:rsid w:val="00484CFE"/>
    <w:rsid w:val="00487F98"/>
    <w:rsid w:val="00490ED3"/>
    <w:rsid w:val="00495AA5"/>
    <w:rsid w:val="004A0078"/>
    <w:rsid w:val="004A0354"/>
    <w:rsid w:val="004A3EC8"/>
    <w:rsid w:val="004A5532"/>
    <w:rsid w:val="004B3239"/>
    <w:rsid w:val="004B5832"/>
    <w:rsid w:val="004B78F6"/>
    <w:rsid w:val="004C04DB"/>
    <w:rsid w:val="004C4CE9"/>
    <w:rsid w:val="004C4FEA"/>
    <w:rsid w:val="004D2B54"/>
    <w:rsid w:val="004E351F"/>
    <w:rsid w:val="004E35E1"/>
    <w:rsid w:val="004E641F"/>
    <w:rsid w:val="004F3225"/>
    <w:rsid w:val="004F3D53"/>
    <w:rsid w:val="0050675E"/>
    <w:rsid w:val="00511FF6"/>
    <w:rsid w:val="00513EA3"/>
    <w:rsid w:val="00530254"/>
    <w:rsid w:val="00530E88"/>
    <w:rsid w:val="00540D39"/>
    <w:rsid w:val="005422A5"/>
    <w:rsid w:val="00551DEE"/>
    <w:rsid w:val="00554D4C"/>
    <w:rsid w:val="00555211"/>
    <w:rsid w:val="0055589A"/>
    <w:rsid w:val="0056120B"/>
    <w:rsid w:val="005654D0"/>
    <w:rsid w:val="00570625"/>
    <w:rsid w:val="00590304"/>
    <w:rsid w:val="00591CC6"/>
    <w:rsid w:val="00592CC6"/>
    <w:rsid w:val="00594A78"/>
    <w:rsid w:val="00597966"/>
    <w:rsid w:val="005A0C9E"/>
    <w:rsid w:val="005A3A8A"/>
    <w:rsid w:val="005B72D7"/>
    <w:rsid w:val="005C5CA3"/>
    <w:rsid w:val="005D5DF4"/>
    <w:rsid w:val="005D66D9"/>
    <w:rsid w:val="005D683F"/>
    <w:rsid w:val="005E0355"/>
    <w:rsid w:val="005E090A"/>
    <w:rsid w:val="005F0E4B"/>
    <w:rsid w:val="005F3AC3"/>
    <w:rsid w:val="005F3F77"/>
    <w:rsid w:val="00606732"/>
    <w:rsid w:val="00610A79"/>
    <w:rsid w:val="006124FD"/>
    <w:rsid w:val="00620B85"/>
    <w:rsid w:val="00623DD4"/>
    <w:rsid w:val="00625440"/>
    <w:rsid w:val="0062576A"/>
    <w:rsid w:val="00626713"/>
    <w:rsid w:val="00631EC1"/>
    <w:rsid w:val="00634B9E"/>
    <w:rsid w:val="00634C99"/>
    <w:rsid w:val="006404D0"/>
    <w:rsid w:val="00651413"/>
    <w:rsid w:val="00653DCE"/>
    <w:rsid w:val="0066082B"/>
    <w:rsid w:val="0066203F"/>
    <w:rsid w:val="00666A0C"/>
    <w:rsid w:val="0067220C"/>
    <w:rsid w:val="0067240E"/>
    <w:rsid w:val="00681495"/>
    <w:rsid w:val="00681558"/>
    <w:rsid w:val="00687908"/>
    <w:rsid w:val="00693084"/>
    <w:rsid w:val="006B472F"/>
    <w:rsid w:val="006B51AA"/>
    <w:rsid w:val="006B7926"/>
    <w:rsid w:val="006B7C18"/>
    <w:rsid w:val="006C09C1"/>
    <w:rsid w:val="006C13B1"/>
    <w:rsid w:val="006C7CC2"/>
    <w:rsid w:val="006D3CBE"/>
    <w:rsid w:val="006D5455"/>
    <w:rsid w:val="006D733E"/>
    <w:rsid w:val="006E1F65"/>
    <w:rsid w:val="006E6B4C"/>
    <w:rsid w:val="006F125A"/>
    <w:rsid w:val="006F2BFF"/>
    <w:rsid w:val="006F404D"/>
    <w:rsid w:val="006F6990"/>
    <w:rsid w:val="00701704"/>
    <w:rsid w:val="00710AA4"/>
    <w:rsid w:val="0071460C"/>
    <w:rsid w:val="0072233A"/>
    <w:rsid w:val="0073306E"/>
    <w:rsid w:val="007347F5"/>
    <w:rsid w:val="00735536"/>
    <w:rsid w:val="007474BA"/>
    <w:rsid w:val="00752F4E"/>
    <w:rsid w:val="0076284A"/>
    <w:rsid w:val="00766167"/>
    <w:rsid w:val="0076638B"/>
    <w:rsid w:val="00771F55"/>
    <w:rsid w:val="00775B3F"/>
    <w:rsid w:val="00775EBE"/>
    <w:rsid w:val="00777AA8"/>
    <w:rsid w:val="00785CDA"/>
    <w:rsid w:val="00791280"/>
    <w:rsid w:val="00792412"/>
    <w:rsid w:val="00792AC3"/>
    <w:rsid w:val="0079631F"/>
    <w:rsid w:val="007A0D5A"/>
    <w:rsid w:val="007B1631"/>
    <w:rsid w:val="007B69FE"/>
    <w:rsid w:val="007E208D"/>
    <w:rsid w:val="007E247A"/>
    <w:rsid w:val="007F1FD3"/>
    <w:rsid w:val="007F359B"/>
    <w:rsid w:val="00801C1E"/>
    <w:rsid w:val="008112AC"/>
    <w:rsid w:val="00820A71"/>
    <w:rsid w:val="00830F79"/>
    <w:rsid w:val="0083163E"/>
    <w:rsid w:val="00840EC8"/>
    <w:rsid w:val="00841697"/>
    <w:rsid w:val="008435D4"/>
    <w:rsid w:val="0084364B"/>
    <w:rsid w:val="008452D4"/>
    <w:rsid w:val="00846210"/>
    <w:rsid w:val="00851A29"/>
    <w:rsid w:val="00852440"/>
    <w:rsid w:val="00854784"/>
    <w:rsid w:val="0085559F"/>
    <w:rsid w:val="00855DE9"/>
    <w:rsid w:val="00866809"/>
    <w:rsid w:val="00867AD7"/>
    <w:rsid w:val="0087089A"/>
    <w:rsid w:val="00873136"/>
    <w:rsid w:val="00873ECB"/>
    <w:rsid w:val="008801EB"/>
    <w:rsid w:val="00891C2D"/>
    <w:rsid w:val="008928CB"/>
    <w:rsid w:val="008A184F"/>
    <w:rsid w:val="008A47E8"/>
    <w:rsid w:val="008A6D4B"/>
    <w:rsid w:val="008A71B5"/>
    <w:rsid w:val="008B3FC4"/>
    <w:rsid w:val="008B7909"/>
    <w:rsid w:val="008C1BDD"/>
    <w:rsid w:val="008C733E"/>
    <w:rsid w:val="008D3001"/>
    <w:rsid w:val="008D4CD5"/>
    <w:rsid w:val="008E09D1"/>
    <w:rsid w:val="008E2DE9"/>
    <w:rsid w:val="008E46D5"/>
    <w:rsid w:val="008F40DF"/>
    <w:rsid w:val="00905F40"/>
    <w:rsid w:val="00912663"/>
    <w:rsid w:val="00914F2B"/>
    <w:rsid w:val="00916701"/>
    <w:rsid w:val="009179E7"/>
    <w:rsid w:val="00931D83"/>
    <w:rsid w:val="00933E43"/>
    <w:rsid w:val="00960757"/>
    <w:rsid w:val="0096788E"/>
    <w:rsid w:val="00967B2A"/>
    <w:rsid w:val="00986460"/>
    <w:rsid w:val="00987DC8"/>
    <w:rsid w:val="00990542"/>
    <w:rsid w:val="009A524B"/>
    <w:rsid w:val="009B26EE"/>
    <w:rsid w:val="009B38C3"/>
    <w:rsid w:val="009C22CE"/>
    <w:rsid w:val="009C3D64"/>
    <w:rsid w:val="009D0F3B"/>
    <w:rsid w:val="009D2AD1"/>
    <w:rsid w:val="009D36CF"/>
    <w:rsid w:val="009D49AD"/>
    <w:rsid w:val="009D506E"/>
    <w:rsid w:val="009D6296"/>
    <w:rsid w:val="009D7C91"/>
    <w:rsid w:val="009E4AE3"/>
    <w:rsid w:val="009E5F7A"/>
    <w:rsid w:val="009F2484"/>
    <w:rsid w:val="009F5893"/>
    <w:rsid w:val="009F727A"/>
    <w:rsid w:val="00A00CCE"/>
    <w:rsid w:val="00A12299"/>
    <w:rsid w:val="00A14174"/>
    <w:rsid w:val="00A169BE"/>
    <w:rsid w:val="00A21175"/>
    <w:rsid w:val="00A27C11"/>
    <w:rsid w:val="00A31EAC"/>
    <w:rsid w:val="00A35215"/>
    <w:rsid w:val="00A365A2"/>
    <w:rsid w:val="00A37370"/>
    <w:rsid w:val="00A37E0C"/>
    <w:rsid w:val="00A46688"/>
    <w:rsid w:val="00A519ED"/>
    <w:rsid w:val="00A52F21"/>
    <w:rsid w:val="00A616F5"/>
    <w:rsid w:val="00A632D3"/>
    <w:rsid w:val="00A63EC0"/>
    <w:rsid w:val="00A67709"/>
    <w:rsid w:val="00A81932"/>
    <w:rsid w:val="00A83DA7"/>
    <w:rsid w:val="00A84294"/>
    <w:rsid w:val="00A86A33"/>
    <w:rsid w:val="00A926F8"/>
    <w:rsid w:val="00A949FD"/>
    <w:rsid w:val="00AA47F6"/>
    <w:rsid w:val="00AB16A3"/>
    <w:rsid w:val="00AB22E3"/>
    <w:rsid w:val="00AB3357"/>
    <w:rsid w:val="00AC7085"/>
    <w:rsid w:val="00AD1517"/>
    <w:rsid w:val="00AD28A5"/>
    <w:rsid w:val="00AE03F5"/>
    <w:rsid w:val="00AF0153"/>
    <w:rsid w:val="00AF3CE7"/>
    <w:rsid w:val="00B01580"/>
    <w:rsid w:val="00B031FD"/>
    <w:rsid w:val="00B044C7"/>
    <w:rsid w:val="00B126B5"/>
    <w:rsid w:val="00B1640E"/>
    <w:rsid w:val="00B17A8C"/>
    <w:rsid w:val="00B2622E"/>
    <w:rsid w:val="00B37AE5"/>
    <w:rsid w:val="00B37F5D"/>
    <w:rsid w:val="00B41514"/>
    <w:rsid w:val="00B455B9"/>
    <w:rsid w:val="00B56F73"/>
    <w:rsid w:val="00B60D19"/>
    <w:rsid w:val="00B620E2"/>
    <w:rsid w:val="00B70E58"/>
    <w:rsid w:val="00B71B23"/>
    <w:rsid w:val="00B71CD3"/>
    <w:rsid w:val="00B839A3"/>
    <w:rsid w:val="00B90967"/>
    <w:rsid w:val="00BA4D88"/>
    <w:rsid w:val="00BB4014"/>
    <w:rsid w:val="00BC47EA"/>
    <w:rsid w:val="00BC79BB"/>
    <w:rsid w:val="00BD117A"/>
    <w:rsid w:val="00BE79B4"/>
    <w:rsid w:val="00BE7F65"/>
    <w:rsid w:val="00BF1C20"/>
    <w:rsid w:val="00C06917"/>
    <w:rsid w:val="00C10400"/>
    <w:rsid w:val="00C10472"/>
    <w:rsid w:val="00C10CEA"/>
    <w:rsid w:val="00C15A9A"/>
    <w:rsid w:val="00C15B87"/>
    <w:rsid w:val="00C20B20"/>
    <w:rsid w:val="00C22635"/>
    <w:rsid w:val="00C25BEA"/>
    <w:rsid w:val="00C30164"/>
    <w:rsid w:val="00C30F3E"/>
    <w:rsid w:val="00C322A8"/>
    <w:rsid w:val="00C40F6F"/>
    <w:rsid w:val="00C41EA6"/>
    <w:rsid w:val="00C42B57"/>
    <w:rsid w:val="00C464DD"/>
    <w:rsid w:val="00C54528"/>
    <w:rsid w:val="00C55C85"/>
    <w:rsid w:val="00C56583"/>
    <w:rsid w:val="00C603EF"/>
    <w:rsid w:val="00C630F2"/>
    <w:rsid w:val="00C70AA9"/>
    <w:rsid w:val="00C81A9B"/>
    <w:rsid w:val="00C91C11"/>
    <w:rsid w:val="00C91C7E"/>
    <w:rsid w:val="00CA25E9"/>
    <w:rsid w:val="00CA4A5E"/>
    <w:rsid w:val="00CA5D01"/>
    <w:rsid w:val="00CB13A9"/>
    <w:rsid w:val="00CB2716"/>
    <w:rsid w:val="00CB29D7"/>
    <w:rsid w:val="00CB3BD3"/>
    <w:rsid w:val="00CB6898"/>
    <w:rsid w:val="00CB6F1F"/>
    <w:rsid w:val="00CC6AA9"/>
    <w:rsid w:val="00CD5307"/>
    <w:rsid w:val="00CD58F8"/>
    <w:rsid w:val="00CD6EED"/>
    <w:rsid w:val="00CE23A7"/>
    <w:rsid w:val="00CE7A16"/>
    <w:rsid w:val="00CF479A"/>
    <w:rsid w:val="00CF5313"/>
    <w:rsid w:val="00CF739E"/>
    <w:rsid w:val="00D067D7"/>
    <w:rsid w:val="00D11DA8"/>
    <w:rsid w:val="00D1383E"/>
    <w:rsid w:val="00D160C0"/>
    <w:rsid w:val="00D17190"/>
    <w:rsid w:val="00D21245"/>
    <w:rsid w:val="00D33B39"/>
    <w:rsid w:val="00D35251"/>
    <w:rsid w:val="00D35EE1"/>
    <w:rsid w:val="00D35F8B"/>
    <w:rsid w:val="00D3736A"/>
    <w:rsid w:val="00D37D0A"/>
    <w:rsid w:val="00D45DA6"/>
    <w:rsid w:val="00D56DBC"/>
    <w:rsid w:val="00D60FE4"/>
    <w:rsid w:val="00D87812"/>
    <w:rsid w:val="00D97219"/>
    <w:rsid w:val="00DA6B04"/>
    <w:rsid w:val="00DB0010"/>
    <w:rsid w:val="00DB1DDB"/>
    <w:rsid w:val="00DB5088"/>
    <w:rsid w:val="00DB72E1"/>
    <w:rsid w:val="00DC4626"/>
    <w:rsid w:val="00DC5750"/>
    <w:rsid w:val="00DD0710"/>
    <w:rsid w:val="00DE2B52"/>
    <w:rsid w:val="00DE2E45"/>
    <w:rsid w:val="00DE2E9A"/>
    <w:rsid w:val="00DF0D4B"/>
    <w:rsid w:val="00DF7A63"/>
    <w:rsid w:val="00E017F6"/>
    <w:rsid w:val="00E02E10"/>
    <w:rsid w:val="00E05C9B"/>
    <w:rsid w:val="00E05DCC"/>
    <w:rsid w:val="00E102EF"/>
    <w:rsid w:val="00E17B4F"/>
    <w:rsid w:val="00E340C9"/>
    <w:rsid w:val="00E41C26"/>
    <w:rsid w:val="00E42927"/>
    <w:rsid w:val="00E44AFE"/>
    <w:rsid w:val="00E47D86"/>
    <w:rsid w:val="00E50F21"/>
    <w:rsid w:val="00E57526"/>
    <w:rsid w:val="00E62D54"/>
    <w:rsid w:val="00E72A2A"/>
    <w:rsid w:val="00E7331C"/>
    <w:rsid w:val="00E7601F"/>
    <w:rsid w:val="00E87753"/>
    <w:rsid w:val="00E910BB"/>
    <w:rsid w:val="00E96187"/>
    <w:rsid w:val="00EB0C3B"/>
    <w:rsid w:val="00EB0E42"/>
    <w:rsid w:val="00EB0FC7"/>
    <w:rsid w:val="00EB16A6"/>
    <w:rsid w:val="00EB3E4A"/>
    <w:rsid w:val="00EB4D40"/>
    <w:rsid w:val="00EB716A"/>
    <w:rsid w:val="00EC41B0"/>
    <w:rsid w:val="00EC6A97"/>
    <w:rsid w:val="00EE5833"/>
    <w:rsid w:val="00EE6CD6"/>
    <w:rsid w:val="00EF39B1"/>
    <w:rsid w:val="00F03DA9"/>
    <w:rsid w:val="00F100D4"/>
    <w:rsid w:val="00F10240"/>
    <w:rsid w:val="00F14294"/>
    <w:rsid w:val="00F26078"/>
    <w:rsid w:val="00F3142C"/>
    <w:rsid w:val="00F40FE2"/>
    <w:rsid w:val="00F47E9E"/>
    <w:rsid w:val="00F54919"/>
    <w:rsid w:val="00F62250"/>
    <w:rsid w:val="00F67734"/>
    <w:rsid w:val="00F75A92"/>
    <w:rsid w:val="00F75C51"/>
    <w:rsid w:val="00F76EDF"/>
    <w:rsid w:val="00F845A9"/>
    <w:rsid w:val="00F85537"/>
    <w:rsid w:val="00F97BEB"/>
    <w:rsid w:val="00FA0599"/>
    <w:rsid w:val="00FA79C3"/>
    <w:rsid w:val="00FA7A08"/>
    <w:rsid w:val="00FB06BE"/>
    <w:rsid w:val="00FB6F07"/>
    <w:rsid w:val="00FC0751"/>
    <w:rsid w:val="00FD19A5"/>
    <w:rsid w:val="00FD2C24"/>
    <w:rsid w:val="00FD39D2"/>
    <w:rsid w:val="00FF33F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37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5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59"/>
    <w:locked/>
    <w:rsid w:val="00C5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B044C7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F67734"/>
    <w:pPr>
      <w:ind w:left="720"/>
      <w:contextualSpacing/>
    </w:pPr>
  </w:style>
  <w:style w:type="character" w:customStyle="1" w:styleId="longtext">
    <w:name w:val="long_text"/>
    <w:basedOn w:val="a0"/>
    <w:rsid w:val="00465C65"/>
  </w:style>
  <w:style w:type="character" w:customStyle="1" w:styleId="20">
    <w:name w:val="Заголовок 2 Знак"/>
    <w:basedOn w:val="a0"/>
    <w:link w:val="2"/>
    <w:semiHidden/>
    <w:rsid w:val="00F75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Обычный11"/>
    <w:rsid w:val="00206D05"/>
    <w:pPr>
      <w:widowControl w:val="0"/>
      <w:spacing w:after="0" w:line="240" w:lineRule="auto"/>
      <w:ind w:firstLine="620"/>
    </w:pPr>
    <w:rPr>
      <w:snapToGrid w:val="0"/>
      <w:sz w:val="24"/>
      <w:szCs w:val="20"/>
    </w:rPr>
  </w:style>
  <w:style w:type="paragraph" w:customStyle="1" w:styleId="12">
    <w:name w:val="Название1"/>
    <w:basedOn w:val="a"/>
    <w:rsid w:val="00855DE9"/>
    <w:pPr>
      <w:spacing w:line="360" w:lineRule="auto"/>
      <w:jc w:val="center"/>
    </w:pPr>
    <w:rPr>
      <w:snapToGrid w:val="0"/>
      <w:szCs w:val="20"/>
    </w:rPr>
  </w:style>
  <w:style w:type="character" w:styleId="af8">
    <w:name w:val="Strong"/>
    <w:basedOn w:val="a0"/>
    <w:uiPriority w:val="22"/>
    <w:qFormat/>
    <w:locked/>
    <w:rsid w:val="00D3736A"/>
    <w:rPr>
      <w:b/>
      <w:bCs/>
    </w:rPr>
  </w:style>
  <w:style w:type="character" w:customStyle="1" w:styleId="wmi-callto">
    <w:name w:val="wmi-callto"/>
    <w:basedOn w:val="a0"/>
    <w:rsid w:val="00D3736A"/>
  </w:style>
  <w:style w:type="character" w:customStyle="1" w:styleId="10">
    <w:name w:val="Заголовок 1 Знак"/>
    <w:basedOn w:val="a0"/>
    <w:link w:val="1"/>
    <w:rsid w:val="00D37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_"/>
    <w:basedOn w:val="a0"/>
    <w:link w:val="13"/>
    <w:rsid w:val="00846210"/>
    <w:rPr>
      <w:rFonts w:ascii="Arial" w:eastAsia="Arial" w:hAnsi="Arial" w:cs="Arial"/>
      <w:spacing w:val="-2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basedOn w:val="af9"/>
    <w:rsid w:val="00846210"/>
    <w:rPr>
      <w:rFonts w:ascii="Arial" w:eastAsia="Arial" w:hAnsi="Arial" w:cs="Arial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">
    <w:name w:val="Основной текст + 8 pt"/>
    <w:aliases w:val="Полужирный"/>
    <w:basedOn w:val="af9"/>
    <w:rsid w:val="00846210"/>
    <w:rPr>
      <w:rFonts w:ascii="Arial" w:eastAsia="Arial" w:hAnsi="Arial" w:cs="Arial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9"/>
    <w:rsid w:val="00846210"/>
    <w:pPr>
      <w:widowControl w:val="0"/>
      <w:shd w:val="clear" w:color="auto" w:fill="FFFFFF"/>
      <w:spacing w:before="240" w:after="240" w:line="235" w:lineRule="exact"/>
      <w:jc w:val="both"/>
    </w:pPr>
    <w:rPr>
      <w:rFonts w:ascii="Arial" w:eastAsia="Arial" w:hAnsi="Arial" w:cs="Arial"/>
      <w:spacing w:val="-2"/>
      <w:sz w:val="18"/>
      <w:szCs w:val="18"/>
    </w:rPr>
  </w:style>
  <w:style w:type="paragraph" w:styleId="HTML">
    <w:name w:val="HTML Preformatted"/>
    <w:basedOn w:val="a"/>
    <w:link w:val="HTML0"/>
    <w:uiPriority w:val="99"/>
    <w:rsid w:val="004A5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5532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37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5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59"/>
    <w:locked/>
    <w:rsid w:val="00C5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B044C7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F67734"/>
    <w:pPr>
      <w:ind w:left="720"/>
      <w:contextualSpacing/>
    </w:pPr>
  </w:style>
  <w:style w:type="character" w:customStyle="1" w:styleId="longtext">
    <w:name w:val="long_text"/>
    <w:basedOn w:val="a0"/>
    <w:rsid w:val="00465C65"/>
  </w:style>
  <w:style w:type="character" w:customStyle="1" w:styleId="20">
    <w:name w:val="Заголовок 2 Знак"/>
    <w:basedOn w:val="a0"/>
    <w:link w:val="2"/>
    <w:semiHidden/>
    <w:rsid w:val="00F75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Обычный11"/>
    <w:rsid w:val="00206D05"/>
    <w:pPr>
      <w:widowControl w:val="0"/>
      <w:spacing w:after="0" w:line="240" w:lineRule="auto"/>
      <w:ind w:firstLine="620"/>
    </w:pPr>
    <w:rPr>
      <w:snapToGrid w:val="0"/>
      <w:sz w:val="24"/>
      <w:szCs w:val="20"/>
    </w:rPr>
  </w:style>
  <w:style w:type="paragraph" w:customStyle="1" w:styleId="12">
    <w:name w:val="Название1"/>
    <w:basedOn w:val="a"/>
    <w:rsid w:val="00855DE9"/>
    <w:pPr>
      <w:spacing w:line="360" w:lineRule="auto"/>
      <w:jc w:val="center"/>
    </w:pPr>
    <w:rPr>
      <w:snapToGrid w:val="0"/>
      <w:szCs w:val="20"/>
    </w:rPr>
  </w:style>
  <w:style w:type="character" w:styleId="af8">
    <w:name w:val="Strong"/>
    <w:basedOn w:val="a0"/>
    <w:uiPriority w:val="22"/>
    <w:qFormat/>
    <w:locked/>
    <w:rsid w:val="00D3736A"/>
    <w:rPr>
      <w:b/>
      <w:bCs/>
    </w:rPr>
  </w:style>
  <w:style w:type="character" w:customStyle="1" w:styleId="wmi-callto">
    <w:name w:val="wmi-callto"/>
    <w:basedOn w:val="a0"/>
    <w:rsid w:val="00D3736A"/>
  </w:style>
  <w:style w:type="character" w:customStyle="1" w:styleId="10">
    <w:name w:val="Заголовок 1 Знак"/>
    <w:basedOn w:val="a0"/>
    <w:link w:val="1"/>
    <w:rsid w:val="00D37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_"/>
    <w:basedOn w:val="a0"/>
    <w:link w:val="13"/>
    <w:rsid w:val="00846210"/>
    <w:rPr>
      <w:rFonts w:ascii="Arial" w:eastAsia="Arial" w:hAnsi="Arial" w:cs="Arial"/>
      <w:spacing w:val="-2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basedOn w:val="af9"/>
    <w:rsid w:val="00846210"/>
    <w:rPr>
      <w:rFonts w:ascii="Arial" w:eastAsia="Arial" w:hAnsi="Arial" w:cs="Arial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">
    <w:name w:val="Основной текст + 8 pt"/>
    <w:aliases w:val="Полужирный"/>
    <w:basedOn w:val="af9"/>
    <w:rsid w:val="00846210"/>
    <w:rPr>
      <w:rFonts w:ascii="Arial" w:eastAsia="Arial" w:hAnsi="Arial" w:cs="Arial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9"/>
    <w:rsid w:val="00846210"/>
    <w:pPr>
      <w:widowControl w:val="0"/>
      <w:shd w:val="clear" w:color="auto" w:fill="FFFFFF"/>
      <w:spacing w:before="240" w:after="240" w:line="235" w:lineRule="exact"/>
      <w:jc w:val="both"/>
    </w:pPr>
    <w:rPr>
      <w:rFonts w:ascii="Arial" w:eastAsia="Arial" w:hAnsi="Arial" w:cs="Arial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9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3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8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4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3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9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4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4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7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4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2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4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isu-noc@nii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isu-noc@niis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ocniisu@nii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869B-5ECD-4C12-A417-3A45E297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693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Белоусова Елена Васильевна</cp:lastModifiedBy>
  <cp:revision>12</cp:revision>
  <cp:lastPrinted>2016-09-19T09:18:00Z</cp:lastPrinted>
  <dcterms:created xsi:type="dcterms:W3CDTF">2016-07-26T12:28:00Z</dcterms:created>
  <dcterms:modified xsi:type="dcterms:W3CDTF">2016-09-19T09:24:00Z</dcterms:modified>
</cp:coreProperties>
</file>