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5A" w:rsidRPr="00A12993" w:rsidRDefault="000F4A5A" w:rsidP="000F4A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99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F4A5A" w:rsidRPr="00A12993" w:rsidRDefault="000F4A5A" w:rsidP="000F4A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993">
        <w:rPr>
          <w:rFonts w:ascii="Times New Roman" w:hAnsi="Times New Roman" w:cs="Times New Roman"/>
          <w:sz w:val="24"/>
          <w:szCs w:val="24"/>
        </w:rPr>
        <w:t>к приказу ФГУП «НИИСУ»</w:t>
      </w:r>
    </w:p>
    <w:p w:rsidR="000F4A5A" w:rsidRPr="00A12993" w:rsidRDefault="000F4A5A" w:rsidP="000F4A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07.06.2017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№ 198</w:t>
      </w:r>
    </w:p>
    <w:tbl>
      <w:tblPr>
        <w:tblStyle w:val="a4"/>
        <w:tblW w:w="0" w:type="auto"/>
        <w:tblInd w:w="117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2"/>
      </w:tblGrid>
      <w:tr w:rsidR="000F4A5A" w:rsidRPr="00A12993" w:rsidTr="00C763A3">
        <w:tc>
          <w:tcPr>
            <w:tcW w:w="2942" w:type="dxa"/>
          </w:tcPr>
          <w:p w:rsidR="000F4A5A" w:rsidRPr="00A12993" w:rsidRDefault="000F4A5A" w:rsidP="00C76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A5A" w:rsidRDefault="000F4A5A" w:rsidP="000F4A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4A5A" w:rsidRPr="00A12993" w:rsidRDefault="000F4A5A" w:rsidP="000F4A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4A5A" w:rsidRPr="00FB7A56" w:rsidRDefault="000F4A5A" w:rsidP="000F4A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7A56">
        <w:rPr>
          <w:rFonts w:ascii="Times New Roman" w:hAnsi="Times New Roman" w:cs="Times New Roman"/>
          <w:sz w:val="24"/>
          <w:szCs w:val="24"/>
        </w:rPr>
        <w:t>ПЕРЕЧЕНЬ ВОЗМОЖНЫХ КОРРУПЦИОННЫХ РИСКОВ, А ТАКЖЕ МЕР ПО ИХ МИНИМИЗАЦИИ:</w:t>
      </w:r>
    </w:p>
    <w:p w:rsidR="000F4A5A" w:rsidRPr="00A12993" w:rsidRDefault="000F4A5A" w:rsidP="000F4A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2"/>
        <w:gridCol w:w="1722"/>
        <w:gridCol w:w="4081"/>
        <w:gridCol w:w="3969"/>
        <w:gridCol w:w="4536"/>
      </w:tblGrid>
      <w:tr w:rsidR="000F4A5A" w:rsidRPr="00A12993" w:rsidTr="00C763A3">
        <w:tc>
          <w:tcPr>
            <w:tcW w:w="542" w:type="dxa"/>
          </w:tcPr>
          <w:p w:rsidR="000F4A5A" w:rsidRPr="00A12993" w:rsidRDefault="000F4A5A" w:rsidP="00C7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4A5A" w:rsidRPr="00A12993" w:rsidRDefault="000F4A5A" w:rsidP="00C7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</w:tcPr>
          <w:p w:rsidR="000F4A5A" w:rsidRPr="00A12993" w:rsidRDefault="000F4A5A" w:rsidP="00C7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F4A5A" w:rsidRPr="00A12993" w:rsidRDefault="000F4A5A" w:rsidP="00C7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081" w:type="dxa"/>
          </w:tcPr>
          <w:p w:rsidR="000F4A5A" w:rsidRPr="00A12993" w:rsidRDefault="000F4A5A" w:rsidP="00C7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Вид бизнес-процесса</w:t>
            </w:r>
          </w:p>
        </w:tc>
        <w:tc>
          <w:tcPr>
            <w:tcW w:w="3969" w:type="dxa"/>
          </w:tcPr>
          <w:p w:rsidR="000F4A5A" w:rsidRPr="00A12993" w:rsidRDefault="000F4A5A" w:rsidP="00C7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</w:tc>
        <w:tc>
          <w:tcPr>
            <w:tcW w:w="4536" w:type="dxa"/>
          </w:tcPr>
          <w:p w:rsidR="000F4A5A" w:rsidRPr="00A12993" w:rsidRDefault="000F4A5A" w:rsidP="00C7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Меры по минимизации </w:t>
            </w:r>
            <w:proofErr w:type="gramStart"/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0F4A5A" w:rsidRPr="00A12993" w:rsidRDefault="000F4A5A" w:rsidP="00C7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</w:tr>
      <w:tr w:rsidR="000F4A5A" w:rsidRPr="00A12993" w:rsidTr="00C763A3">
        <w:tc>
          <w:tcPr>
            <w:tcW w:w="542" w:type="dxa"/>
          </w:tcPr>
          <w:p w:rsidR="000F4A5A" w:rsidRPr="00A12993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dxa"/>
          </w:tcPr>
          <w:p w:rsidR="000F4A5A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4A5A" w:rsidRPr="00A12993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0F4A5A" w:rsidRPr="00A12993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</w:p>
          <w:p w:rsidR="000F4A5A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директора;</w:t>
            </w:r>
          </w:p>
          <w:p w:rsidR="000F4A5A" w:rsidRPr="00A12993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</w:p>
          <w:p w:rsidR="000F4A5A" w:rsidRPr="00A12993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предприятия;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право подписи финансовой документации;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работа со служебной информацией;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решений об использовании </w:t>
            </w:r>
            <w:r w:rsidRPr="00FB7A5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финансовых </w:t>
            </w: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принятие решений об использовании средств от приносящей доход деятельности;</w:t>
            </w:r>
          </w:p>
          <w:p w:rsidR="000F4A5A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закупок, заключение контрактов и других гражданско-правовых договоров на поставку товаров, выполнение работ, оказание услуг для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предприятия;</w:t>
            </w:r>
          </w:p>
          <w:p w:rsidR="000F4A5A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принятие на работу работников;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представление интересов организации в судебных органах;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согласование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риски манипуляции денежными средствами на счетах различных кредитных организаций;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риски передачи служебной информации заинтересованным лицам;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риски манипуляции ценами на выполнение работ, оказание услуг;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риски при осуществлении закупок;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риски подготовки документации на проведение конкурсных процедур под определенных лиц и организации;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лоббирование интересов при назначении работников на должности;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действие либо бездействие, сопутствующее неблагоприятному исходу по гражданским, уголовным и административным делам предприятия;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действие либо бездействие при рассмотрении документации по контрактам и закупкам.</w:t>
            </w:r>
          </w:p>
        </w:tc>
        <w:tc>
          <w:tcPr>
            <w:tcW w:w="4536" w:type="dxa"/>
          </w:tcPr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проверок счетов; 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расчет калькуляций на выполнение работ, оказание услуг;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периодическое отслеживание перемещения денежных сре</w:t>
            </w:r>
            <w:proofErr w:type="gramStart"/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 </w:t>
            </w:r>
            <w:r w:rsidRPr="00FB7A5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B7A56">
              <w:rPr>
                <w:rFonts w:ascii="Times New Roman" w:hAnsi="Times New Roman" w:cs="Times New Roman"/>
                <w:sz w:val="24"/>
                <w:szCs w:val="24"/>
              </w:rPr>
              <w:t>едприятия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в кредитных организациях;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0F4A5A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проведение выборочных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ероприятий по закупочным циклам;</w:t>
            </w:r>
          </w:p>
          <w:p w:rsidR="000F4A5A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личных дел работников;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периодическое проведение </w:t>
            </w: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выборочных проверок материалов по гражданским, уголовным и административным делам предприятия;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проведение проверок рассмотрения договоров на предмет наличия коррупционных рисков.</w:t>
            </w:r>
          </w:p>
        </w:tc>
      </w:tr>
      <w:tr w:rsidR="000F4A5A" w:rsidRPr="00A12993" w:rsidTr="00C763A3">
        <w:tc>
          <w:tcPr>
            <w:tcW w:w="542" w:type="dxa"/>
          </w:tcPr>
          <w:p w:rsidR="000F4A5A" w:rsidRPr="00A12993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081" w:type="dxa"/>
          </w:tcPr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право подписи финансовой документации;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материальных ценностей и ведение баз данных материальных ценностей; 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составление, заполнение документов, справок, отчетности;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оплата труда.</w:t>
            </w:r>
          </w:p>
        </w:tc>
        <w:tc>
          <w:tcPr>
            <w:tcW w:w="3969" w:type="dxa"/>
          </w:tcPr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- риски манипуляции денежными средствами работников предприятия при перечислении заработной платы на счета работников; 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риски передачи служебной информации заинтересованным лицам;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риски искажения бухгалтерской отчетности с целью сокрытия хищений и недостачи.</w:t>
            </w:r>
          </w:p>
        </w:tc>
        <w:tc>
          <w:tcPr>
            <w:tcW w:w="4536" w:type="dxa"/>
          </w:tcPr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выборочных проверок перечисления заработной платы на расчетные счета работников;</w:t>
            </w:r>
          </w:p>
          <w:p w:rsidR="000F4A5A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выборочных сверок фактического наличия сырья, материалов с отчетными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бухгалтерии;</w:t>
            </w:r>
          </w:p>
          <w:p w:rsidR="000F4A5A" w:rsidRPr="006A4320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320">
              <w:rPr>
                <w:rFonts w:ascii="Times New Roman" w:hAnsi="Times New Roman" w:cs="Times New Roman"/>
                <w:sz w:val="24"/>
                <w:szCs w:val="24"/>
              </w:rPr>
              <w:t>- использование многоуровневой системы согласования документации.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A5A" w:rsidRPr="00A12993" w:rsidTr="00C763A3">
        <w:tc>
          <w:tcPr>
            <w:tcW w:w="542" w:type="dxa"/>
          </w:tcPr>
          <w:p w:rsidR="000F4A5A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2" w:type="dxa"/>
          </w:tcPr>
          <w:p w:rsidR="000F4A5A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081" w:type="dxa"/>
          </w:tcPr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работа с количественным и качественным составом получаемых и выпускаемых материалов и сырья.</w:t>
            </w:r>
          </w:p>
        </w:tc>
        <w:tc>
          <w:tcPr>
            <w:tcW w:w="3969" w:type="dxa"/>
          </w:tcPr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риски манипуляции ценами на выполнение работ, оказание услуг;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риски при осуществлении закупок;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риски подготовки документации на проведение конкурсных процедур под определенных лиц и организации;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возможность завышения норм закладки получаемых материалов и сырья;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возможность допуска в работу материалов и продукции, не отвечающей заявленным требованиям.</w:t>
            </w:r>
          </w:p>
        </w:tc>
        <w:tc>
          <w:tcPr>
            <w:tcW w:w="4536" w:type="dxa"/>
          </w:tcPr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проведение выборочных мероприятий по закупочным циклам;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сверок фактического приобретения и расходования материалов, продукции и сырья с расчетами норм в плановой калькуляции;</w:t>
            </w:r>
          </w:p>
          <w:p w:rsidR="000F4A5A" w:rsidRPr="00497621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621">
              <w:rPr>
                <w:rFonts w:ascii="Times New Roman" w:hAnsi="Times New Roman" w:cs="Times New Roman"/>
                <w:sz w:val="24"/>
                <w:szCs w:val="24"/>
              </w:rPr>
              <w:t>- внедрение практики комиссионной приемки поставляемых товаров, материалов и сырья.</w:t>
            </w:r>
          </w:p>
        </w:tc>
      </w:tr>
      <w:tr w:rsidR="000F4A5A" w:rsidRPr="00A12993" w:rsidTr="00C763A3">
        <w:tc>
          <w:tcPr>
            <w:tcW w:w="542" w:type="dxa"/>
          </w:tcPr>
          <w:p w:rsidR="000F4A5A" w:rsidRPr="00A12993" w:rsidRDefault="000F4A5A" w:rsidP="00C7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</w:tcPr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4081" w:type="dxa"/>
          </w:tcPr>
          <w:p w:rsidR="000F4A5A" w:rsidRPr="00663174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74">
              <w:rPr>
                <w:rFonts w:ascii="Times New Roman" w:hAnsi="Times New Roman" w:cs="Times New Roman"/>
                <w:sz w:val="24"/>
                <w:szCs w:val="24"/>
              </w:rPr>
              <w:t>- проведение аттестации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4A5A" w:rsidRPr="00663174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- лоббирование </w:t>
            </w:r>
            <w:r w:rsidRPr="00663174">
              <w:rPr>
                <w:rFonts w:ascii="Times New Roman" w:hAnsi="Times New Roman" w:cs="Times New Roman"/>
                <w:sz w:val="24"/>
                <w:szCs w:val="24"/>
              </w:rPr>
              <w:t>интересов при назначении работников на должности;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 xml:space="preserve">- риски передачи </w:t>
            </w:r>
            <w:r w:rsidRPr="00663174">
              <w:rPr>
                <w:rFonts w:ascii="Times New Roman" w:hAnsi="Times New Roman" w:cs="Times New Roman"/>
                <w:sz w:val="24"/>
                <w:szCs w:val="24"/>
              </w:rPr>
              <w:t>служебной информации и персональных данных заинтересованным лицам.</w:t>
            </w:r>
          </w:p>
        </w:tc>
        <w:tc>
          <w:tcPr>
            <w:tcW w:w="4536" w:type="dxa"/>
          </w:tcPr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периодическое проведение проверки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и внутренней нормативной документации при заключении и расторжении трудовых договоров;</w:t>
            </w:r>
          </w:p>
          <w:p w:rsidR="000F4A5A" w:rsidRPr="00A12993" w:rsidRDefault="000F4A5A" w:rsidP="00C7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93">
              <w:rPr>
                <w:rFonts w:ascii="Times New Roman" w:hAnsi="Times New Roman" w:cs="Times New Roman"/>
                <w:sz w:val="24"/>
                <w:szCs w:val="24"/>
              </w:rPr>
              <w:t>- проверка личных дел работников.</w:t>
            </w:r>
          </w:p>
        </w:tc>
      </w:tr>
    </w:tbl>
    <w:p w:rsidR="009A31B3" w:rsidRDefault="009A31B3"/>
    <w:sectPr w:rsidR="009A31B3" w:rsidSect="000F4A5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5A"/>
    <w:rsid w:val="000F4A5A"/>
    <w:rsid w:val="00330BDE"/>
    <w:rsid w:val="009A31B3"/>
    <w:rsid w:val="00AE5345"/>
    <w:rsid w:val="00B9654D"/>
    <w:rsid w:val="00C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A5A"/>
    <w:pPr>
      <w:spacing w:after="0" w:line="240" w:lineRule="auto"/>
    </w:pPr>
  </w:style>
  <w:style w:type="table" w:styleId="a4">
    <w:name w:val="Table Grid"/>
    <w:basedOn w:val="a1"/>
    <w:uiPriority w:val="59"/>
    <w:rsid w:val="000F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A5A"/>
    <w:pPr>
      <w:spacing w:after="0" w:line="240" w:lineRule="auto"/>
    </w:pPr>
  </w:style>
  <w:style w:type="table" w:styleId="a4">
    <w:name w:val="Table Grid"/>
    <w:basedOn w:val="a1"/>
    <w:uiPriority w:val="59"/>
    <w:rsid w:val="000F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Всезнайка</dc:creator>
  <cp:lastModifiedBy>Всезнайка</cp:lastModifiedBy>
  <cp:revision>1</cp:revision>
  <dcterms:created xsi:type="dcterms:W3CDTF">2018-07-30T14:15:00Z</dcterms:created>
  <dcterms:modified xsi:type="dcterms:W3CDTF">2018-07-30T14:20:00Z</dcterms:modified>
</cp:coreProperties>
</file>